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41D8" w14:textId="6665E3B2" w:rsidR="00796AC4" w:rsidRPr="009B7225" w:rsidRDefault="00796AC4" w:rsidP="00887C4A">
      <w:pPr>
        <w:jc w:val="right"/>
        <w:rPr>
          <w:rFonts w:ascii="ＭＳ ゴシック" w:eastAsia="ＭＳ ゴシック" w:hAnsi="ＭＳ ゴシック"/>
          <w:sz w:val="22"/>
          <w:lang w:eastAsia="zh-TW"/>
        </w:rPr>
      </w:pPr>
      <w:r w:rsidRPr="009B7225">
        <w:rPr>
          <w:rFonts w:ascii="ＭＳ ゴシック" w:eastAsia="ＭＳ ゴシック" w:hAnsi="ＭＳ ゴシック" w:hint="eastAsia"/>
          <w:sz w:val="22"/>
          <w:lang w:eastAsia="zh-TW"/>
        </w:rPr>
        <w:t>令和</w:t>
      </w:r>
      <w:r w:rsidR="0019632A" w:rsidRPr="009B7225">
        <w:rPr>
          <w:rFonts w:ascii="ＭＳ ゴシック" w:eastAsia="ＭＳ ゴシック" w:hAnsi="ＭＳ ゴシック" w:hint="eastAsia"/>
          <w:sz w:val="22"/>
          <w:lang w:eastAsia="zh-TW"/>
        </w:rPr>
        <w:t>６</w:t>
      </w:r>
      <w:r w:rsidRPr="009B7225">
        <w:rPr>
          <w:rFonts w:ascii="ＭＳ ゴシック" w:eastAsia="ＭＳ ゴシック" w:hAnsi="ＭＳ ゴシック" w:hint="eastAsia"/>
          <w:sz w:val="22"/>
          <w:lang w:eastAsia="zh-TW"/>
        </w:rPr>
        <w:t>年</w:t>
      </w:r>
      <w:r w:rsidR="00DA4DA2">
        <w:rPr>
          <w:rFonts w:ascii="ＭＳ ゴシック" w:eastAsia="ＭＳ ゴシック" w:hAnsi="ＭＳ ゴシック" w:hint="eastAsia"/>
          <w:sz w:val="22"/>
        </w:rPr>
        <w:t>10</w:t>
      </w:r>
      <w:r w:rsidRPr="009B7225">
        <w:rPr>
          <w:rFonts w:ascii="ＭＳ ゴシック" w:eastAsia="ＭＳ ゴシック" w:hAnsi="ＭＳ ゴシック" w:hint="eastAsia"/>
          <w:sz w:val="22"/>
          <w:lang w:eastAsia="zh-TW"/>
        </w:rPr>
        <w:t>月</w:t>
      </w:r>
      <w:r w:rsidR="00DA4DA2">
        <w:rPr>
          <w:rFonts w:ascii="ＭＳ ゴシック" w:eastAsia="ＭＳ ゴシック" w:hAnsi="ＭＳ ゴシック" w:hint="eastAsia"/>
          <w:sz w:val="22"/>
        </w:rPr>
        <w:t>24</w:t>
      </w:r>
      <w:r w:rsidRPr="009B7225">
        <w:rPr>
          <w:rFonts w:ascii="ＭＳ ゴシック" w:eastAsia="ＭＳ ゴシック" w:hAnsi="ＭＳ ゴシック" w:hint="eastAsia"/>
          <w:sz w:val="22"/>
          <w:lang w:eastAsia="zh-TW"/>
        </w:rPr>
        <w:t>日</w:t>
      </w:r>
    </w:p>
    <w:p w14:paraId="7D8E39DE" w14:textId="77777777" w:rsidR="004805F9" w:rsidRPr="009B7225" w:rsidRDefault="004805F9">
      <w:pPr>
        <w:rPr>
          <w:rFonts w:ascii="ＭＳ ゴシック" w:eastAsia="ＭＳ ゴシック" w:hAnsi="ＭＳ ゴシック"/>
          <w:sz w:val="22"/>
          <w:lang w:eastAsia="zh-TW"/>
        </w:rPr>
      </w:pPr>
    </w:p>
    <w:p w14:paraId="58F26496" w14:textId="52800954" w:rsidR="00796AC4" w:rsidRPr="009B7225" w:rsidRDefault="00644311">
      <w:pPr>
        <w:rPr>
          <w:rFonts w:ascii="ＭＳ ゴシック" w:eastAsia="ＭＳ ゴシック" w:hAnsi="ＭＳ ゴシック"/>
          <w:sz w:val="22"/>
        </w:rPr>
      </w:pPr>
      <w:r>
        <w:rPr>
          <w:rFonts w:ascii="ＭＳ ゴシック" w:eastAsia="ＭＳ ゴシック" w:hAnsi="ＭＳ ゴシック" w:hint="eastAsia"/>
          <w:sz w:val="22"/>
        </w:rPr>
        <w:t>関係</w:t>
      </w:r>
      <w:r w:rsidR="00796AC4" w:rsidRPr="009B7225">
        <w:rPr>
          <w:rFonts w:ascii="ＭＳ ゴシック" w:eastAsia="ＭＳ ゴシック" w:hAnsi="ＭＳ ゴシック" w:hint="eastAsia"/>
          <w:sz w:val="22"/>
          <w:lang w:eastAsia="zh-TW"/>
        </w:rPr>
        <w:t xml:space="preserve">団体　</w:t>
      </w:r>
      <w:r w:rsidR="00F1403D">
        <w:rPr>
          <w:rFonts w:ascii="ＭＳ ゴシック" w:eastAsia="ＭＳ ゴシック" w:hAnsi="ＭＳ ゴシック" w:hint="eastAsia"/>
          <w:sz w:val="22"/>
        </w:rPr>
        <w:t>御中</w:t>
      </w:r>
    </w:p>
    <w:p w14:paraId="67BC54A4" w14:textId="77777777" w:rsidR="000D78D5" w:rsidRPr="009B7225" w:rsidRDefault="000D78D5">
      <w:pPr>
        <w:rPr>
          <w:rFonts w:ascii="ＭＳ ゴシック" w:eastAsia="ＭＳ ゴシック" w:hAnsi="ＭＳ ゴシック"/>
          <w:sz w:val="22"/>
          <w:lang w:eastAsia="zh-TW"/>
        </w:rPr>
      </w:pPr>
    </w:p>
    <w:p w14:paraId="4CEF56B8" w14:textId="14F2AF10" w:rsidR="004D0420" w:rsidRPr="009B7225" w:rsidRDefault="0049667C" w:rsidP="00F30B1A">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厚生労働</w:t>
      </w:r>
      <w:r w:rsidR="00796AC4" w:rsidRPr="009B7225">
        <w:rPr>
          <w:rFonts w:ascii="ＭＳ ゴシック" w:eastAsia="ＭＳ ゴシック" w:hAnsi="ＭＳ ゴシック" w:hint="eastAsia"/>
          <w:sz w:val="22"/>
        </w:rPr>
        <w:t>省</w:t>
      </w:r>
      <w:r>
        <w:rPr>
          <w:rFonts w:ascii="ＭＳ ゴシック" w:eastAsia="ＭＳ ゴシック" w:hAnsi="ＭＳ ゴシック" w:hint="eastAsia"/>
          <w:sz w:val="22"/>
        </w:rPr>
        <w:t xml:space="preserve">　</w:t>
      </w:r>
    </w:p>
    <w:p w14:paraId="196FD622" w14:textId="711CDA1C" w:rsidR="00522222" w:rsidRPr="009B7225" w:rsidRDefault="00522222">
      <w:pPr>
        <w:rPr>
          <w:rFonts w:ascii="ＭＳ ゴシック" w:eastAsia="ＭＳ ゴシック" w:hAnsi="ＭＳ ゴシック"/>
          <w:sz w:val="22"/>
        </w:rPr>
      </w:pPr>
    </w:p>
    <w:p w14:paraId="59085DD8" w14:textId="04C41D81" w:rsidR="00796AC4" w:rsidRPr="009B7225" w:rsidRDefault="00796AC4" w:rsidP="00796AC4">
      <w:pPr>
        <w:jc w:val="center"/>
        <w:rPr>
          <w:rFonts w:ascii="ＭＳ ゴシック" w:eastAsia="ＭＳ ゴシック" w:hAnsi="ＭＳ ゴシック"/>
          <w:sz w:val="22"/>
        </w:rPr>
      </w:pPr>
      <w:r w:rsidRPr="009B7225">
        <w:rPr>
          <w:rFonts w:ascii="ＭＳ ゴシック" w:eastAsia="ＭＳ ゴシック" w:hAnsi="ＭＳ ゴシック" w:hint="eastAsia"/>
          <w:sz w:val="22"/>
        </w:rPr>
        <w:t>フリーランス・事業者間取引適正化等法</w:t>
      </w:r>
      <w:r w:rsidR="0095507C" w:rsidRPr="009B7225">
        <w:rPr>
          <w:rFonts w:ascii="ＭＳ ゴシック" w:eastAsia="ＭＳ ゴシック" w:hAnsi="ＭＳ ゴシック" w:hint="eastAsia"/>
          <w:sz w:val="22"/>
        </w:rPr>
        <w:t>の</w:t>
      </w:r>
      <w:r w:rsidR="00B74965" w:rsidRPr="009B7225">
        <w:rPr>
          <w:rFonts w:ascii="ＭＳ ゴシック" w:eastAsia="ＭＳ ゴシック" w:hAnsi="ＭＳ ゴシック" w:hint="eastAsia"/>
          <w:sz w:val="22"/>
        </w:rPr>
        <w:t>遵守</w:t>
      </w:r>
      <w:r w:rsidR="0095507C" w:rsidRPr="009B7225">
        <w:rPr>
          <w:rFonts w:ascii="ＭＳ ゴシック" w:eastAsia="ＭＳ ゴシック" w:hAnsi="ＭＳ ゴシック" w:hint="eastAsia"/>
          <w:sz w:val="22"/>
        </w:rPr>
        <w:t>徹底</w:t>
      </w:r>
      <w:r w:rsidRPr="009B7225">
        <w:rPr>
          <w:rFonts w:ascii="ＭＳ ゴシック" w:eastAsia="ＭＳ ゴシック" w:hAnsi="ＭＳ ゴシック" w:hint="eastAsia"/>
          <w:sz w:val="22"/>
        </w:rPr>
        <w:t>について</w:t>
      </w:r>
      <w:r w:rsidR="00134173" w:rsidRPr="009B7225">
        <w:rPr>
          <w:rFonts w:ascii="ＭＳ ゴシック" w:eastAsia="ＭＳ ゴシック" w:hAnsi="ＭＳ ゴシック" w:hint="eastAsia"/>
          <w:sz w:val="22"/>
        </w:rPr>
        <w:t>（</w:t>
      </w:r>
      <w:r w:rsidR="0095507C" w:rsidRPr="009B7225">
        <w:rPr>
          <w:rFonts w:ascii="ＭＳ ゴシック" w:eastAsia="ＭＳ ゴシック" w:hAnsi="ＭＳ ゴシック" w:hint="eastAsia"/>
          <w:sz w:val="22"/>
        </w:rPr>
        <w:t>依頼</w:t>
      </w:r>
      <w:r w:rsidR="00134173" w:rsidRPr="009B7225">
        <w:rPr>
          <w:rFonts w:ascii="ＭＳ ゴシック" w:eastAsia="ＭＳ ゴシック" w:hAnsi="ＭＳ ゴシック" w:hint="eastAsia"/>
          <w:sz w:val="22"/>
        </w:rPr>
        <w:t>）</w:t>
      </w:r>
    </w:p>
    <w:p w14:paraId="2C76D2AD" w14:textId="77777777" w:rsidR="00796AC4" w:rsidRPr="009B7225" w:rsidRDefault="00796AC4">
      <w:pPr>
        <w:rPr>
          <w:rFonts w:ascii="ＭＳ ゴシック" w:eastAsia="ＭＳ ゴシック" w:hAnsi="ＭＳ ゴシック"/>
          <w:sz w:val="22"/>
        </w:rPr>
      </w:pPr>
    </w:p>
    <w:p w14:paraId="657D0C0A" w14:textId="3D32C098" w:rsidR="00796AC4" w:rsidRPr="009B7225" w:rsidRDefault="00E65EC3">
      <w:pPr>
        <w:rPr>
          <w:rFonts w:ascii="ＭＳ ゴシック" w:eastAsia="ＭＳ ゴシック" w:hAnsi="ＭＳ ゴシック"/>
          <w:sz w:val="22"/>
        </w:rPr>
      </w:pPr>
      <w:r w:rsidRPr="009B7225">
        <w:rPr>
          <w:rFonts w:ascii="ＭＳ ゴシック" w:eastAsia="ＭＳ ゴシック" w:hAnsi="ＭＳ ゴシック" w:hint="eastAsia"/>
          <w:sz w:val="22"/>
        </w:rPr>
        <w:t xml:space="preserve">　平素から、</w:t>
      </w:r>
      <w:r w:rsidR="00102921">
        <w:rPr>
          <w:rFonts w:ascii="ＭＳ ゴシック" w:eastAsia="ＭＳ ゴシック" w:hAnsi="ＭＳ ゴシック" w:hint="eastAsia"/>
          <w:sz w:val="22"/>
        </w:rPr>
        <w:t>厚生労働行政の推進</w:t>
      </w:r>
      <w:r w:rsidRPr="009B7225">
        <w:rPr>
          <w:rFonts w:ascii="ＭＳ ゴシック" w:eastAsia="ＭＳ ゴシック" w:hAnsi="ＭＳ ゴシック" w:hint="eastAsia"/>
          <w:sz w:val="22"/>
        </w:rPr>
        <w:t>に御理解と御協力を賜り厚く御礼申し上げます。</w:t>
      </w:r>
    </w:p>
    <w:p w14:paraId="0943C9A2" w14:textId="77777777" w:rsidR="00E65EC3" w:rsidRPr="00F30B1A" w:rsidRDefault="00E65EC3">
      <w:pPr>
        <w:rPr>
          <w:rFonts w:ascii="ＭＳ ゴシック" w:eastAsia="ＭＳ ゴシック" w:hAnsi="ＭＳ ゴシック"/>
          <w:sz w:val="22"/>
        </w:rPr>
      </w:pPr>
    </w:p>
    <w:p w14:paraId="089AF1D8" w14:textId="5C0D0ABC" w:rsidR="00E65EC3" w:rsidRPr="009B7225" w:rsidRDefault="00E65EC3" w:rsidP="001D34E6">
      <w:pPr>
        <w:rPr>
          <w:rFonts w:ascii="ＭＳ ゴシック" w:eastAsia="ＭＳ ゴシック" w:hAnsi="ＭＳ ゴシック"/>
          <w:sz w:val="22"/>
        </w:rPr>
      </w:pPr>
      <w:r w:rsidRPr="009B7225">
        <w:rPr>
          <w:rFonts w:ascii="ＭＳ ゴシック" w:eastAsia="ＭＳ ゴシック" w:hAnsi="ＭＳ ゴシック" w:hint="eastAsia"/>
          <w:sz w:val="22"/>
        </w:rPr>
        <w:t xml:space="preserve">　</w:t>
      </w:r>
      <w:r w:rsidR="00B74965" w:rsidRPr="009B7225">
        <w:rPr>
          <w:rFonts w:ascii="ＭＳ ゴシック" w:eastAsia="ＭＳ ゴシック" w:hAnsi="ＭＳ ゴシック" w:hint="eastAsia"/>
          <w:sz w:val="22"/>
        </w:rPr>
        <w:t>ご案内のとおり、</w:t>
      </w:r>
      <w:r w:rsidR="007F244B" w:rsidRPr="009B7225">
        <w:rPr>
          <w:rFonts w:ascii="ＭＳ ゴシック" w:eastAsia="ＭＳ ゴシック" w:hAnsi="ＭＳ ゴシック" w:hint="eastAsia"/>
          <w:sz w:val="22"/>
        </w:rPr>
        <w:t>「特定受託事業者に係る取引の適正化等に関する法律」</w:t>
      </w:r>
      <w:r w:rsidR="00FA16F8" w:rsidRPr="009B7225">
        <w:rPr>
          <w:rFonts w:ascii="ＭＳ ゴシック" w:eastAsia="ＭＳ ゴシック" w:hAnsi="ＭＳ ゴシック" w:hint="eastAsia"/>
          <w:sz w:val="22"/>
        </w:rPr>
        <w:t>（フリーランス・事業者間取引適正化等法）</w:t>
      </w:r>
      <w:r w:rsidR="007F244B" w:rsidRPr="009B7225">
        <w:rPr>
          <w:rFonts w:ascii="ＭＳ ゴシック" w:eastAsia="ＭＳ ゴシック" w:hAnsi="ＭＳ ゴシック" w:hint="eastAsia"/>
          <w:sz w:val="22"/>
        </w:rPr>
        <w:t>（</w:t>
      </w:r>
      <w:r w:rsidR="00FA16F8" w:rsidRPr="009B7225">
        <w:rPr>
          <w:rFonts w:ascii="ＭＳ ゴシック" w:eastAsia="ＭＳ ゴシック" w:hAnsi="ＭＳ ゴシック" w:hint="eastAsia"/>
          <w:sz w:val="22"/>
        </w:rPr>
        <w:t>令和５</w:t>
      </w:r>
      <w:r w:rsidR="00FA16F8" w:rsidRPr="009B7225">
        <w:rPr>
          <w:rFonts w:ascii="ＭＳ ゴシック" w:eastAsia="ＭＳ ゴシック" w:hAnsi="ＭＳ ゴシック"/>
          <w:sz w:val="22"/>
        </w:rPr>
        <w:t>年法律第</w:t>
      </w:r>
      <w:r w:rsidR="00FA16F8" w:rsidRPr="009B7225">
        <w:rPr>
          <w:rFonts w:ascii="ＭＳ ゴシック" w:eastAsia="ＭＳ ゴシック" w:hAnsi="ＭＳ ゴシック" w:hint="eastAsia"/>
          <w:sz w:val="22"/>
        </w:rPr>
        <w:t>２５</w:t>
      </w:r>
      <w:r w:rsidR="00FA16F8" w:rsidRPr="009B7225">
        <w:rPr>
          <w:rFonts w:ascii="ＭＳ ゴシック" w:eastAsia="ＭＳ ゴシック" w:hAnsi="ＭＳ ゴシック"/>
          <w:sz w:val="22"/>
        </w:rPr>
        <w:t>号</w:t>
      </w:r>
      <w:r w:rsidR="00FA16F8" w:rsidRPr="009B7225">
        <w:rPr>
          <w:rFonts w:ascii="ＭＳ ゴシック" w:eastAsia="ＭＳ ゴシック" w:hAnsi="ＭＳ ゴシック" w:hint="eastAsia"/>
          <w:sz w:val="22"/>
        </w:rPr>
        <w:t>。</w:t>
      </w:r>
      <w:r w:rsidR="007F244B" w:rsidRPr="009B7225">
        <w:rPr>
          <w:rFonts w:ascii="ＭＳ ゴシック" w:eastAsia="ＭＳ ゴシック" w:hAnsi="ＭＳ ゴシック" w:hint="eastAsia"/>
          <w:sz w:val="22"/>
        </w:rPr>
        <w:t>以下「本法」といいます。）が</w:t>
      </w:r>
      <w:r w:rsidR="003D5D5D" w:rsidRPr="009B7225">
        <w:rPr>
          <w:rFonts w:ascii="ＭＳ ゴシック" w:eastAsia="ＭＳ ゴシック" w:hAnsi="ＭＳ ゴシック" w:hint="eastAsia"/>
          <w:sz w:val="22"/>
        </w:rPr>
        <w:t>、</w:t>
      </w:r>
      <w:r w:rsidR="007A706E" w:rsidRPr="009B7225">
        <w:rPr>
          <w:rFonts w:ascii="ＭＳ ゴシック" w:eastAsia="ＭＳ ゴシック" w:hAnsi="ＭＳ ゴシック" w:hint="eastAsia"/>
          <w:sz w:val="22"/>
        </w:rPr>
        <w:t>本年</w:t>
      </w:r>
      <w:r w:rsidR="00FA16F8" w:rsidRPr="009B7225">
        <w:rPr>
          <w:rFonts w:ascii="ＭＳ ゴシック" w:eastAsia="ＭＳ ゴシック" w:hAnsi="ＭＳ ゴシック" w:hint="eastAsia"/>
          <w:sz w:val="22"/>
        </w:rPr>
        <w:t>１１月１日に施行され</w:t>
      </w:r>
      <w:r w:rsidR="00B74965" w:rsidRPr="009B7225">
        <w:rPr>
          <w:rFonts w:ascii="ＭＳ ゴシック" w:eastAsia="ＭＳ ゴシック" w:hAnsi="ＭＳ ゴシック" w:hint="eastAsia"/>
          <w:sz w:val="22"/>
        </w:rPr>
        <w:t>ます</w:t>
      </w:r>
      <w:r w:rsidR="00FA16F8" w:rsidRPr="009B7225">
        <w:rPr>
          <w:rFonts w:ascii="ＭＳ ゴシック" w:eastAsia="ＭＳ ゴシック" w:hAnsi="ＭＳ ゴシック" w:hint="eastAsia"/>
          <w:sz w:val="22"/>
        </w:rPr>
        <w:t>。</w:t>
      </w:r>
    </w:p>
    <w:p w14:paraId="6FB53B99" w14:textId="77777777" w:rsidR="003D5253" w:rsidRPr="009B7225" w:rsidRDefault="003D5253" w:rsidP="001D34E6">
      <w:pPr>
        <w:rPr>
          <w:rFonts w:ascii="ＭＳ ゴシック" w:eastAsia="ＭＳ ゴシック" w:hAnsi="ＭＳ ゴシック"/>
          <w:sz w:val="22"/>
        </w:rPr>
      </w:pPr>
    </w:p>
    <w:p w14:paraId="521B87A9" w14:textId="659E21C6" w:rsidR="009B3689" w:rsidRPr="009B7225" w:rsidRDefault="00E65EC3" w:rsidP="009B3689">
      <w:pPr>
        <w:rPr>
          <w:rFonts w:ascii="ＭＳ ゴシック" w:eastAsia="ＭＳ ゴシック" w:hAnsi="ＭＳ ゴシック"/>
          <w:sz w:val="22"/>
        </w:rPr>
      </w:pPr>
      <w:r w:rsidRPr="009B7225">
        <w:rPr>
          <w:rFonts w:ascii="ＭＳ ゴシック" w:eastAsia="ＭＳ ゴシック" w:hAnsi="ＭＳ ゴシック" w:hint="eastAsia"/>
          <w:sz w:val="22"/>
        </w:rPr>
        <w:t xml:space="preserve">　</w:t>
      </w:r>
      <w:r w:rsidR="00AA74F9" w:rsidRPr="009B7225">
        <w:rPr>
          <w:rFonts w:ascii="ＭＳ ゴシック" w:eastAsia="ＭＳ ゴシック" w:hAnsi="ＭＳ ゴシック" w:hint="eastAsia"/>
          <w:sz w:val="22"/>
        </w:rPr>
        <w:t>本年</w:t>
      </w:r>
      <w:r w:rsidR="00B74965" w:rsidRPr="009B7225">
        <w:rPr>
          <w:rFonts w:ascii="ＭＳ ゴシック" w:eastAsia="ＭＳ ゴシック" w:hAnsi="ＭＳ ゴシック" w:hint="eastAsia"/>
          <w:sz w:val="22"/>
        </w:rPr>
        <w:t>５月から６月まで、</w:t>
      </w:r>
      <w:r w:rsidR="00C272CE" w:rsidRPr="009B7225">
        <w:rPr>
          <w:rFonts w:ascii="ＭＳ ゴシック" w:eastAsia="ＭＳ ゴシック" w:hAnsi="ＭＳ ゴシック" w:hint="eastAsia"/>
          <w:sz w:val="22"/>
        </w:rPr>
        <w:t>公正取引委員会</w:t>
      </w:r>
      <w:r w:rsidR="00B74965" w:rsidRPr="009B7225">
        <w:rPr>
          <w:rFonts w:ascii="ＭＳ ゴシック" w:eastAsia="ＭＳ ゴシック" w:hAnsi="ＭＳ ゴシック" w:hint="eastAsia"/>
          <w:sz w:val="22"/>
        </w:rPr>
        <w:t>及び</w:t>
      </w:r>
      <w:r w:rsidR="00C272CE" w:rsidRPr="009B7225">
        <w:rPr>
          <w:rFonts w:ascii="ＭＳ ゴシック" w:eastAsia="ＭＳ ゴシック" w:hAnsi="ＭＳ ゴシック" w:hint="eastAsia"/>
          <w:sz w:val="22"/>
        </w:rPr>
        <w:t>厚生労働省</w:t>
      </w:r>
      <w:r w:rsidR="00B74965" w:rsidRPr="009B7225">
        <w:rPr>
          <w:rFonts w:ascii="ＭＳ ゴシック" w:eastAsia="ＭＳ ゴシック" w:hAnsi="ＭＳ ゴシック" w:hint="eastAsia"/>
          <w:sz w:val="22"/>
        </w:rPr>
        <w:t>が行った</w:t>
      </w:r>
      <w:r w:rsidR="00F01522" w:rsidRPr="009B7225">
        <w:rPr>
          <w:rFonts w:ascii="ＭＳ ゴシック" w:eastAsia="ＭＳ ゴシック" w:hAnsi="ＭＳ ゴシック" w:hint="eastAsia"/>
          <w:sz w:val="22"/>
        </w:rPr>
        <w:t>フリーランス</w:t>
      </w:r>
      <w:r w:rsidR="000D49E8" w:rsidRPr="009B7225">
        <w:rPr>
          <w:rFonts w:ascii="ＭＳ ゴシック" w:eastAsia="ＭＳ ゴシック" w:hAnsi="ＭＳ ゴシック" w:hint="eastAsia"/>
          <w:sz w:val="22"/>
        </w:rPr>
        <w:t>取引の状況についての実態調査（法施行前の状況調査）</w:t>
      </w:r>
      <w:r w:rsidR="00B74965" w:rsidRPr="009B7225">
        <w:rPr>
          <w:rFonts w:ascii="ＭＳ ゴシック" w:eastAsia="ＭＳ ゴシック" w:hAnsi="ＭＳ ゴシック" w:hint="eastAsia"/>
          <w:sz w:val="22"/>
        </w:rPr>
        <w:t>では、</w:t>
      </w:r>
      <w:r w:rsidR="00344A32" w:rsidRPr="006266E2">
        <w:rPr>
          <w:rFonts w:ascii="ＭＳ ゴシック" w:eastAsia="ＭＳ ゴシック" w:hAnsi="ＭＳ ゴシック" w:hint="eastAsia"/>
          <w:sz w:val="22"/>
        </w:rPr>
        <w:t>特に①取引条件の明示、②報酬の支払期日、③報酬の減額、④買いたたき、⑤不当な経済上の利益提供要請</w:t>
      </w:r>
      <w:r w:rsidR="000B3C34">
        <w:rPr>
          <w:rFonts w:ascii="ＭＳ ゴシック" w:eastAsia="ＭＳ ゴシック" w:hAnsi="ＭＳ ゴシック" w:hint="eastAsia"/>
          <w:sz w:val="22"/>
        </w:rPr>
        <w:t>、⑥募集情報の的確表示、⑦ハラスメント対策に係る体制整備</w:t>
      </w:r>
      <w:r w:rsidR="00344A32" w:rsidRPr="006266E2">
        <w:rPr>
          <w:rFonts w:ascii="ＭＳ ゴシック" w:eastAsia="ＭＳ ゴシック" w:hAnsi="ＭＳ ゴシック" w:hint="eastAsia"/>
          <w:sz w:val="22"/>
        </w:rPr>
        <w:t>といった点について、本法施行後に問題となり得る行為の割合が高い</w:t>
      </w:r>
      <w:r w:rsidR="00344A32" w:rsidRPr="009B7225">
        <w:rPr>
          <w:rFonts w:ascii="ＭＳ ゴシック" w:eastAsia="ＭＳ ゴシック" w:hAnsi="ＭＳ ゴシック" w:hint="eastAsia"/>
          <w:sz w:val="22"/>
        </w:rPr>
        <w:t>という結果となって</w:t>
      </w:r>
      <w:r w:rsidR="006C6A86" w:rsidRPr="009B7225">
        <w:rPr>
          <w:rFonts w:ascii="ＭＳ ゴシック" w:eastAsia="ＭＳ ゴシック" w:hAnsi="ＭＳ ゴシック" w:hint="eastAsia"/>
          <w:sz w:val="22"/>
        </w:rPr>
        <w:t>おり、中でも</w:t>
      </w:r>
      <w:r w:rsidR="00FA584C" w:rsidRPr="009B7225">
        <w:rPr>
          <w:rFonts w:ascii="ＭＳ ゴシック" w:eastAsia="ＭＳ ゴシック" w:hAnsi="ＭＳ ゴシック" w:hint="eastAsia"/>
          <w:sz w:val="22"/>
        </w:rPr>
        <w:t>別紙１</w:t>
      </w:r>
      <w:r w:rsidR="006C6A86" w:rsidRPr="009B7225">
        <w:rPr>
          <w:rFonts w:ascii="ＭＳ ゴシック" w:eastAsia="ＭＳ ゴシック" w:hAnsi="ＭＳ ゴシック" w:hint="eastAsia"/>
          <w:sz w:val="22"/>
        </w:rPr>
        <w:t>で挙げた</w:t>
      </w:r>
      <w:r w:rsidR="009D5D87" w:rsidRPr="009B7225">
        <w:rPr>
          <w:rFonts w:ascii="ＭＳ ゴシック" w:eastAsia="ＭＳ ゴシック" w:hAnsi="ＭＳ ゴシック" w:hint="eastAsia"/>
          <w:sz w:val="22"/>
        </w:rPr>
        <w:t>業種から</w:t>
      </w:r>
      <w:r w:rsidR="007A706E" w:rsidRPr="009B7225">
        <w:rPr>
          <w:rFonts w:ascii="ＭＳ ゴシック" w:eastAsia="ＭＳ ゴシック" w:hAnsi="ＭＳ ゴシック" w:hint="eastAsia"/>
          <w:sz w:val="22"/>
        </w:rPr>
        <w:t>、</w:t>
      </w:r>
      <w:r w:rsidR="00CD6CFE" w:rsidRPr="009B7225">
        <w:rPr>
          <w:rFonts w:ascii="ＭＳ ゴシック" w:eastAsia="ＭＳ ゴシック" w:hAnsi="ＭＳ ゴシック" w:hint="eastAsia"/>
          <w:sz w:val="22"/>
        </w:rPr>
        <w:t>発注者側から</w:t>
      </w:r>
      <w:r w:rsidR="00B74965" w:rsidRPr="009B7225">
        <w:rPr>
          <w:rFonts w:ascii="ＭＳ ゴシック" w:eastAsia="ＭＳ ゴシック" w:hAnsi="ＭＳ ゴシック" w:hint="eastAsia"/>
          <w:sz w:val="22"/>
        </w:rPr>
        <w:t>取引条件の明示がなされていない</w:t>
      </w:r>
      <w:r w:rsidR="003C4C7C" w:rsidRPr="009B7225">
        <w:rPr>
          <w:rFonts w:ascii="ＭＳ ゴシック" w:eastAsia="ＭＳ ゴシック" w:hAnsi="ＭＳ ゴシック" w:hint="eastAsia"/>
          <w:sz w:val="22"/>
        </w:rPr>
        <w:t>、募集情報が的確に表示されていない</w:t>
      </w:r>
      <w:r w:rsidR="00E91EA4" w:rsidRPr="009B7225">
        <w:rPr>
          <w:rFonts w:ascii="ＭＳ ゴシック" w:eastAsia="ＭＳ ゴシック" w:hAnsi="ＭＳ ゴシック" w:hint="eastAsia"/>
          <w:sz w:val="22"/>
        </w:rPr>
        <w:t>等の</w:t>
      </w:r>
      <w:r w:rsidR="00B74965" w:rsidRPr="009B7225">
        <w:rPr>
          <w:rFonts w:ascii="ＭＳ ゴシック" w:eastAsia="ＭＳ ゴシック" w:hAnsi="ＭＳ ゴシック" w:hint="eastAsia"/>
          <w:sz w:val="22"/>
        </w:rPr>
        <w:t>回答が寄せられたところです。</w:t>
      </w:r>
    </w:p>
    <w:p w14:paraId="062CA4A1" w14:textId="6407AD8A" w:rsidR="009D5D87" w:rsidRPr="009B7225" w:rsidRDefault="009D5D87" w:rsidP="009D5D87">
      <w:pPr>
        <w:ind w:firstLineChars="100" w:firstLine="220"/>
        <w:rPr>
          <w:rFonts w:ascii="ＭＳ ゴシック" w:eastAsia="ＭＳ ゴシック" w:hAnsi="ＭＳ ゴシック"/>
          <w:sz w:val="22"/>
        </w:rPr>
      </w:pPr>
      <w:r w:rsidRPr="009B7225">
        <w:rPr>
          <w:rFonts w:ascii="ＭＳ ゴシック" w:eastAsia="ＭＳ ゴシック" w:hAnsi="ＭＳ ゴシック" w:hint="eastAsia"/>
          <w:sz w:val="22"/>
        </w:rPr>
        <w:t>また、令和２年１１月</w:t>
      </w:r>
      <w:r w:rsidR="003C52BE" w:rsidRPr="009B7225">
        <w:rPr>
          <w:rFonts w:ascii="ＭＳ ゴシック" w:eastAsia="ＭＳ ゴシック" w:hAnsi="ＭＳ ゴシック" w:hint="eastAsia"/>
          <w:sz w:val="22"/>
        </w:rPr>
        <w:t>から</w:t>
      </w:r>
      <w:r w:rsidRPr="009B7225">
        <w:rPr>
          <w:rFonts w:ascii="ＭＳ ゴシック" w:eastAsia="ＭＳ ゴシック" w:hAnsi="ＭＳ ゴシック" w:hint="eastAsia"/>
          <w:sz w:val="22"/>
        </w:rPr>
        <w:t>設置され</w:t>
      </w:r>
      <w:r w:rsidR="003C52BE" w:rsidRPr="009B7225">
        <w:rPr>
          <w:rFonts w:ascii="ＭＳ ゴシック" w:eastAsia="ＭＳ ゴシック" w:hAnsi="ＭＳ ゴシック" w:hint="eastAsia"/>
          <w:sz w:val="22"/>
        </w:rPr>
        <w:t>ている</w:t>
      </w:r>
      <w:r w:rsidRPr="009B7225">
        <w:rPr>
          <w:rFonts w:ascii="ＭＳ ゴシック" w:eastAsia="ＭＳ ゴシック" w:hAnsi="ＭＳ ゴシック" w:hint="eastAsia"/>
          <w:sz w:val="22"/>
        </w:rPr>
        <w:t>フリーランス・トラブル１１０番の相談事例では、「運送関係」「システム開発ウェブ作成関係」「建設関係」「営業」「デザイン関係」</w:t>
      </w:r>
      <w:r w:rsidR="0088790E" w:rsidRPr="009B7225">
        <w:rPr>
          <w:rFonts w:ascii="ＭＳ ゴシック" w:eastAsia="ＭＳ ゴシック" w:hAnsi="ＭＳ ゴシック" w:hint="eastAsia"/>
          <w:sz w:val="22"/>
        </w:rPr>
        <w:t>「美容関係」</w:t>
      </w:r>
      <w:r w:rsidRPr="009B7225">
        <w:rPr>
          <w:rFonts w:ascii="ＭＳ ゴシック" w:eastAsia="ＭＳ ゴシック" w:hAnsi="ＭＳ ゴシック" w:hint="eastAsia"/>
          <w:sz w:val="22"/>
        </w:rPr>
        <w:t>「舞台・演劇関係」の業種でトラブルが多く寄せられています。</w:t>
      </w:r>
    </w:p>
    <w:p w14:paraId="78A726F0" w14:textId="3130E7F6" w:rsidR="003A6B0B" w:rsidRPr="009B7225" w:rsidRDefault="003A6B0B" w:rsidP="003A6B0B">
      <w:pPr>
        <w:rPr>
          <w:rFonts w:ascii="ＭＳ ゴシック" w:eastAsia="ＭＳ ゴシック" w:hAnsi="ＭＳ ゴシック"/>
          <w:sz w:val="22"/>
        </w:rPr>
      </w:pPr>
      <w:r w:rsidRPr="009B7225">
        <w:rPr>
          <w:rFonts w:ascii="ＭＳ ゴシック" w:eastAsia="ＭＳ ゴシック" w:hAnsi="ＭＳ ゴシック" w:hint="eastAsia"/>
          <w:sz w:val="22"/>
        </w:rPr>
        <w:t xml:space="preserve">　これらは、発注者とフリーランスとの間で取引条件について十分に協議が尽くされていないこと</w:t>
      </w:r>
      <w:r w:rsidR="00691DFA" w:rsidRPr="009B7225">
        <w:rPr>
          <w:rFonts w:ascii="ＭＳ ゴシック" w:eastAsia="ＭＳ ゴシック" w:hAnsi="ＭＳ ゴシック" w:hint="eastAsia"/>
          <w:sz w:val="22"/>
        </w:rPr>
        <w:t>など</w:t>
      </w:r>
      <w:r w:rsidRPr="009B7225">
        <w:rPr>
          <w:rFonts w:ascii="ＭＳ ゴシック" w:eastAsia="ＭＳ ゴシック" w:hAnsi="ＭＳ ゴシック" w:hint="eastAsia"/>
          <w:sz w:val="22"/>
        </w:rPr>
        <w:t>が一因であり、違反行為の未然防止の観点からは、両者で十分な協議を行った上で、取引条件の明示</w:t>
      </w:r>
      <w:r w:rsidR="006F1059" w:rsidRPr="009B7225">
        <w:rPr>
          <w:rFonts w:ascii="ＭＳ ゴシック" w:eastAsia="ＭＳ ゴシック" w:hAnsi="ＭＳ ゴシック" w:hint="eastAsia"/>
          <w:sz w:val="22"/>
        </w:rPr>
        <w:t>等</w:t>
      </w:r>
      <w:r w:rsidRPr="009B7225">
        <w:rPr>
          <w:rFonts w:ascii="ＭＳ ゴシック" w:eastAsia="ＭＳ ゴシック" w:hAnsi="ＭＳ ゴシック" w:hint="eastAsia"/>
          <w:sz w:val="22"/>
        </w:rPr>
        <w:t>を徹底する</w:t>
      </w:r>
      <w:r w:rsidR="00911BE5" w:rsidRPr="009B7225">
        <w:rPr>
          <w:rFonts w:ascii="ＭＳ ゴシック" w:eastAsia="ＭＳ ゴシック" w:hAnsi="ＭＳ ゴシック" w:hint="eastAsia"/>
          <w:sz w:val="22"/>
        </w:rPr>
        <w:t>など、本法の趣旨を踏まえ</w:t>
      </w:r>
      <w:r w:rsidR="00D01CE3" w:rsidRPr="009B7225">
        <w:rPr>
          <w:rFonts w:ascii="ＭＳ ゴシック" w:eastAsia="ＭＳ ゴシック" w:hAnsi="ＭＳ ゴシック" w:hint="eastAsia"/>
          <w:sz w:val="22"/>
        </w:rPr>
        <w:t>た対応が求められてい</w:t>
      </w:r>
      <w:r w:rsidR="00072188" w:rsidRPr="009B7225">
        <w:rPr>
          <w:rFonts w:ascii="ＭＳ ゴシック" w:eastAsia="ＭＳ ゴシック" w:hAnsi="ＭＳ ゴシック" w:hint="eastAsia"/>
          <w:sz w:val="22"/>
        </w:rPr>
        <w:t>ます</w:t>
      </w:r>
      <w:r w:rsidRPr="009B7225">
        <w:rPr>
          <w:rFonts w:ascii="ＭＳ ゴシック" w:eastAsia="ＭＳ ゴシック" w:hAnsi="ＭＳ ゴシック" w:hint="eastAsia"/>
          <w:sz w:val="22"/>
        </w:rPr>
        <w:t>。</w:t>
      </w:r>
    </w:p>
    <w:p w14:paraId="55BDB7AA" w14:textId="77777777" w:rsidR="003D5253" w:rsidRPr="009B7225" w:rsidRDefault="003D5253" w:rsidP="009D5D87">
      <w:pPr>
        <w:ind w:firstLineChars="100" w:firstLine="220"/>
        <w:rPr>
          <w:rFonts w:ascii="ＭＳ ゴシック" w:eastAsia="ＭＳ ゴシック" w:hAnsi="ＭＳ ゴシック"/>
          <w:sz w:val="22"/>
        </w:rPr>
      </w:pPr>
    </w:p>
    <w:p w14:paraId="2AA415BE" w14:textId="65337536" w:rsidR="002B0A96" w:rsidRDefault="00A97D7A" w:rsidP="00B74965">
      <w:pPr>
        <w:ind w:firstLineChars="100" w:firstLine="220"/>
        <w:rPr>
          <w:rFonts w:ascii="ＭＳ ゴシック" w:eastAsia="ＭＳ ゴシック" w:hAnsi="ＭＳ ゴシック"/>
          <w:sz w:val="22"/>
        </w:rPr>
      </w:pPr>
      <w:r w:rsidRPr="009B7225">
        <w:rPr>
          <w:rFonts w:ascii="ＭＳ ゴシック" w:eastAsia="ＭＳ ゴシック" w:hAnsi="ＭＳ ゴシック" w:hint="eastAsia"/>
          <w:sz w:val="22"/>
        </w:rPr>
        <w:t>貴団体におかれましては、これまでも、本法に関する周知啓発に関して御協力を賜ってきたところですが、改めて本法の内容について</w:t>
      </w:r>
      <w:r w:rsidR="00D72539" w:rsidRPr="009B7225">
        <w:rPr>
          <w:rFonts w:ascii="ＭＳ ゴシック" w:eastAsia="ＭＳ ゴシック" w:hAnsi="ＭＳ ゴシック" w:hint="eastAsia"/>
          <w:sz w:val="22"/>
        </w:rPr>
        <w:t>、特に</w:t>
      </w:r>
      <w:r w:rsidR="009B3689" w:rsidRPr="009B7225">
        <w:rPr>
          <w:rFonts w:ascii="ＭＳ ゴシック" w:eastAsia="ＭＳ ゴシック" w:hAnsi="ＭＳ ゴシック" w:hint="eastAsia"/>
          <w:sz w:val="22"/>
        </w:rPr>
        <w:t>上記及び</w:t>
      </w:r>
      <w:r w:rsidR="00986112" w:rsidRPr="009B7225">
        <w:rPr>
          <w:rFonts w:ascii="ＭＳ ゴシック" w:eastAsia="ＭＳ ゴシック" w:hAnsi="ＭＳ ゴシック" w:hint="eastAsia"/>
          <w:sz w:val="22"/>
        </w:rPr>
        <w:t>別紙</w:t>
      </w:r>
      <w:r w:rsidR="00FA584C" w:rsidRPr="009B7225">
        <w:rPr>
          <w:rFonts w:ascii="ＭＳ ゴシック" w:eastAsia="ＭＳ ゴシック" w:hAnsi="ＭＳ ゴシック" w:hint="eastAsia"/>
          <w:sz w:val="22"/>
        </w:rPr>
        <w:t>２</w:t>
      </w:r>
      <w:r w:rsidR="00D72539" w:rsidRPr="009B7225">
        <w:rPr>
          <w:rFonts w:ascii="ＭＳ ゴシック" w:eastAsia="ＭＳ ゴシック" w:hAnsi="ＭＳ ゴシック" w:hint="eastAsia"/>
          <w:sz w:val="22"/>
        </w:rPr>
        <w:t>の</w:t>
      </w:r>
      <w:r w:rsidR="00810702" w:rsidRPr="009B7225">
        <w:rPr>
          <w:rFonts w:ascii="ＭＳ ゴシック" w:eastAsia="ＭＳ ゴシック" w:hAnsi="ＭＳ ゴシック" w:hint="eastAsia"/>
          <w:sz w:val="22"/>
        </w:rPr>
        <w:t>本法</w:t>
      </w:r>
      <w:r w:rsidR="000E0776" w:rsidRPr="009B7225">
        <w:rPr>
          <w:rFonts w:ascii="ＭＳ ゴシック" w:eastAsia="ＭＳ ゴシック" w:hAnsi="ＭＳ ゴシック" w:hint="eastAsia"/>
          <w:sz w:val="22"/>
        </w:rPr>
        <w:t>に定める特定業務委託事業者</w:t>
      </w:r>
      <w:r w:rsidR="009E4343">
        <w:rPr>
          <w:rFonts w:ascii="ＭＳ ゴシック" w:eastAsia="ＭＳ ゴシック" w:hAnsi="ＭＳ ゴシック" w:hint="eastAsia"/>
          <w:sz w:val="22"/>
        </w:rPr>
        <w:t>（</w:t>
      </w:r>
      <w:r w:rsidR="00C1447B">
        <w:rPr>
          <w:rFonts w:ascii="ＭＳ ゴシック" w:eastAsia="ＭＳ ゴシック" w:hAnsi="ＭＳ ゴシック" w:hint="eastAsia"/>
          <w:sz w:val="22"/>
        </w:rPr>
        <w:t>本法に規定する</w:t>
      </w:r>
      <w:r w:rsidR="00B57B84">
        <w:rPr>
          <w:rFonts w:ascii="ＭＳ ゴシック" w:eastAsia="ＭＳ ゴシック" w:hAnsi="ＭＳ ゴシック" w:hint="eastAsia"/>
          <w:sz w:val="22"/>
        </w:rPr>
        <w:t>フリーランスに業務委託を行う</w:t>
      </w:r>
      <w:r w:rsidR="00C1447B">
        <w:rPr>
          <w:rFonts w:ascii="ＭＳ ゴシック" w:eastAsia="ＭＳ ゴシック" w:hAnsi="ＭＳ ゴシック" w:hint="eastAsia"/>
          <w:sz w:val="22"/>
        </w:rPr>
        <w:t>発注事業者）</w:t>
      </w:r>
      <w:r w:rsidR="000E0776" w:rsidRPr="009B7225">
        <w:rPr>
          <w:rFonts w:ascii="ＭＳ ゴシック" w:eastAsia="ＭＳ ゴシック" w:hAnsi="ＭＳ ゴシック" w:hint="eastAsia"/>
          <w:sz w:val="22"/>
        </w:rPr>
        <w:t>が遵守すべき事項</w:t>
      </w:r>
      <w:r w:rsidR="00D72539" w:rsidRPr="009B7225">
        <w:rPr>
          <w:rFonts w:ascii="ＭＳ ゴシック" w:eastAsia="ＭＳ ゴシック" w:hAnsi="ＭＳ ゴシック" w:hint="eastAsia"/>
          <w:sz w:val="22"/>
        </w:rPr>
        <w:t>を</w:t>
      </w:r>
      <w:r w:rsidR="003C14F5" w:rsidRPr="009B7225">
        <w:rPr>
          <w:rFonts w:ascii="ＭＳ ゴシック" w:eastAsia="ＭＳ ゴシック" w:hAnsi="ＭＳ ゴシック" w:hint="eastAsia"/>
          <w:sz w:val="22"/>
        </w:rPr>
        <w:t>踏まえて</w:t>
      </w:r>
      <w:r w:rsidRPr="009B7225">
        <w:rPr>
          <w:rFonts w:ascii="ＭＳ ゴシック" w:eastAsia="ＭＳ ゴシック" w:hAnsi="ＭＳ ゴシック" w:hint="eastAsia"/>
          <w:sz w:val="22"/>
        </w:rPr>
        <w:t>周知</w:t>
      </w:r>
      <w:r w:rsidR="009D5D87" w:rsidRPr="009B7225">
        <w:rPr>
          <w:rFonts w:ascii="ＭＳ ゴシック" w:eastAsia="ＭＳ ゴシック" w:hAnsi="ＭＳ ゴシック" w:hint="eastAsia"/>
          <w:sz w:val="22"/>
        </w:rPr>
        <w:t>啓発</w:t>
      </w:r>
      <w:r w:rsidRPr="009B7225">
        <w:rPr>
          <w:rFonts w:ascii="ＭＳ ゴシック" w:eastAsia="ＭＳ ゴシック" w:hAnsi="ＭＳ ゴシック" w:hint="eastAsia"/>
          <w:sz w:val="22"/>
        </w:rPr>
        <w:t>いただくとともに、</w:t>
      </w:r>
      <w:r w:rsidR="007A706E" w:rsidRPr="009B7225">
        <w:rPr>
          <w:rFonts w:ascii="ＭＳ ゴシック" w:eastAsia="ＭＳ ゴシック" w:hAnsi="ＭＳ ゴシック" w:hint="eastAsia"/>
          <w:sz w:val="22"/>
        </w:rPr>
        <w:t>今後</w:t>
      </w:r>
      <w:r w:rsidR="003301B2" w:rsidRPr="009B7225">
        <w:rPr>
          <w:rFonts w:ascii="ＭＳ ゴシック" w:eastAsia="ＭＳ ゴシック" w:hAnsi="ＭＳ ゴシック" w:hint="eastAsia"/>
          <w:sz w:val="22"/>
        </w:rPr>
        <w:t>、</w:t>
      </w:r>
      <w:r w:rsidR="007A706E" w:rsidRPr="009B7225">
        <w:rPr>
          <w:rFonts w:ascii="ＭＳ ゴシック" w:eastAsia="ＭＳ ゴシック" w:hAnsi="ＭＳ ゴシック" w:hint="eastAsia"/>
          <w:sz w:val="22"/>
        </w:rPr>
        <w:t>貴団体の会員事業者が</w:t>
      </w:r>
      <w:r w:rsidR="00AF0460" w:rsidRPr="009B7225">
        <w:rPr>
          <w:rFonts w:ascii="ＭＳ ゴシック" w:eastAsia="ＭＳ ゴシック" w:hAnsi="ＭＳ ゴシック" w:hint="eastAsia"/>
          <w:sz w:val="22"/>
        </w:rPr>
        <w:t>これらの</w:t>
      </w:r>
      <w:r w:rsidR="007A706E" w:rsidRPr="009B7225">
        <w:rPr>
          <w:rFonts w:ascii="ＭＳ ゴシック" w:eastAsia="ＭＳ ゴシック" w:hAnsi="ＭＳ ゴシック" w:hint="eastAsia"/>
          <w:sz w:val="22"/>
        </w:rPr>
        <w:t>業務について</w:t>
      </w:r>
      <w:r w:rsidR="00B26C2D" w:rsidRPr="009B7225">
        <w:rPr>
          <w:rFonts w:ascii="ＭＳ ゴシック" w:eastAsia="ＭＳ ゴシック" w:hAnsi="ＭＳ ゴシック" w:hint="eastAsia"/>
          <w:sz w:val="22"/>
        </w:rPr>
        <w:t>本法に基づく</w:t>
      </w:r>
      <w:r w:rsidR="007A706E" w:rsidRPr="009B7225">
        <w:rPr>
          <w:rFonts w:ascii="ＭＳ ゴシック" w:eastAsia="ＭＳ ゴシック" w:hAnsi="ＭＳ ゴシック" w:hint="eastAsia"/>
          <w:sz w:val="22"/>
        </w:rPr>
        <w:t>特定受託事業者と取引を</w:t>
      </w:r>
      <w:r w:rsidRPr="009B7225">
        <w:rPr>
          <w:rFonts w:ascii="ＭＳ ゴシック" w:eastAsia="ＭＳ ゴシック" w:hAnsi="ＭＳ ゴシック" w:hint="eastAsia"/>
          <w:sz w:val="22"/>
        </w:rPr>
        <w:t>行う際には、本法を遵守した適正な取引となるよう</w:t>
      </w:r>
      <w:r w:rsidR="00796714" w:rsidRPr="009B7225">
        <w:rPr>
          <w:rFonts w:ascii="ＭＳ ゴシック" w:eastAsia="ＭＳ ゴシック" w:hAnsi="ＭＳ ゴシック" w:hint="eastAsia"/>
          <w:sz w:val="22"/>
        </w:rPr>
        <w:t>、</w:t>
      </w:r>
      <w:r w:rsidRPr="009B7225">
        <w:rPr>
          <w:rFonts w:ascii="ＭＳ ゴシック" w:eastAsia="ＭＳ ゴシック" w:hAnsi="ＭＳ ゴシック" w:hint="eastAsia"/>
          <w:sz w:val="22"/>
        </w:rPr>
        <w:t>周知徹底を</w:t>
      </w:r>
      <w:r w:rsidR="0033223E" w:rsidRPr="009B7225">
        <w:rPr>
          <w:rFonts w:ascii="ＭＳ ゴシック" w:eastAsia="ＭＳ ゴシック" w:hAnsi="ＭＳ ゴシック" w:hint="eastAsia"/>
          <w:sz w:val="22"/>
        </w:rPr>
        <w:t>お願い申し上げます。</w:t>
      </w:r>
    </w:p>
    <w:p w14:paraId="102098E6" w14:textId="628AFCF8" w:rsidR="00B36D45" w:rsidRPr="009B7225" w:rsidRDefault="00B36D45" w:rsidP="00B7496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なお、</w:t>
      </w:r>
      <w:r w:rsidR="00D70E0A">
        <w:rPr>
          <w:rFonts w:ascii="ＭＳ ゴシック" w:eastAsia="ＭＳ ゴシック" w:hAnsi="ＭＳ ゴシック" w:hint="eastAsia"/>
          <w:sz w:val="22"/>
        </w:rPr>
        <w:t>団体内の会員事業者への周知にあたっては、</w:t>
      </w:r>
      <w:r w:rsidR="007C5FDF">
        <w:rPr>
          <w:rFonts w:ascii="ＭＳ ゴシック" w:eastAsia="ＭＳ ゴシック" w:hAnsi="ＭＳ ゴシック" w:hint="eastAsia"/>
          <w:sz w:val="22"/>
        </w:rPr>
        <w:t>必要に応じて、別紙３を</w:t>
      </w:r>
      <w:r w:rsidR="00935A69">
        <w:rPr>
          <w:rFonts w:ascii="ＭＳ ゴシック" w:eastAsia="ＭＳ ゴシック" w:hAnsi="ＭＳ ゴシック" w:hint="eastAsia"/>
          <w:sz w:val="22"/>
        </w:rPr>
        <w:t>ご活用ください。</w:t>
      </w:r>
    </w:p>
    <w:p w14:paraId="50C7580F" w14:textId="77777777" w:rsidR="00BC7472" w:rsidRPr="009B7225" w:rsidRDefault="002B0A96" w:rsidP="00796714">
      <w:pPr>
        <w:widowControl/>
        <w:jc w:val="left"/>
        <w:rPr>
          <w:rFonts w:ascii="ＭＳ ゴシック" w:eastAsia="ＭＳ ゴシック" w:hAnsi="ＭＳ ゴシック"/>
          <w:sz w:val="22"/>
        </w:rPr>
      </w:pPr>
      <w:r w:rsidRPr="009B7225">
        <w:rPr>
          <w:rFonts w:ascii="ＭＳ ゴシック" w:eastAsia="ＭＳ ゴシック" w:hAnsi="ＭＳ ゴシック"/>
          <w:sz w:val="22"/>
        </w:rPr>
        <w:br w:type="page"/>
      </w:r>
    </w:p>
    <w:p w14:paraId="72EF5D34" w14:textId="297DCCD1" w:rsidR="00215273" w:rsidRPr="009B7225" w:rsidRDefault="00215273" w:rsidP="00215273">
      <w:pPr>
        <w:widowControl/>
        <w:jc w:val="right"/>
        <w:rPr>
          <w:rFonts w:ascii="ＭＳ ゴシック" w:eastAsia="ＭＳ ゴシック" w:hAnsi="ＭＳ ゴシック"/>
          <w:sz w:val="22"/>
        </w:rPr>
      </w:pPr>
      <w:r w:rsidRPr="009B7225">
        <w:rPr>
          <w:rFonts w:ascii="ＭＳ ゴシック" w:eastAsia="ＭＳ ゴシック" w:hAnsi="ＭＳ ゴシック" w:hint="eastAsia"/>
          <w:sz w:val="22"/>
        </w:rPr>
        <w:lastRenderedPageBreak/>
        <w:t>（別</w:t>
      </w:r>
      <w:r w:rsidR="00FA584C" w:rsidRPr="009B7225">
        <w:rPr>
          <w:rFonts w:ascii="ＭＳ ゴシック" w:eastAsia="ＭＳ ゴシック" w:hAnsi="ＭＳ ゴシック" w:hint="eastAsia"/>
          <w:sz w:val="22"/>
        </w:rPr>
        <w:t>紙１</w:t>
      </w:r>
      <w:r w:rsidRPr="009B7225">
        <w:rPr>
          <w:rFonts w:ascii="ＭＳ ゴシック" w:eastAsia="ＭＳ ゴシック" w:hAnsi="ＭＳ ゴシック" w:hint="eastAsia"/>
          <w:sz w:val="22"/>
        </w:rPr>
        <w:t>）</w:t>
      </w:r>
    </w:p>
    <w:p w14:paraId="6E600F89" w14:textId="77777777" w:rsidR="00013FF7" w:rsidRPr="009B7225" w:rsidRDefault="00E5009B" w:rsidP="00E5009B">
      <w:pPr>
        <w:widowControl/>
        <w:jc w:val="center"/>
        <w:rPr>
          <w:rFonts w:ascii="ＭＳ ゴシック" w:eastAsia="ＭＳ ゴシック" w:hAnsi="ＭＳ ゴシック"/>
          <w:sz w:val="22"/>
        </w:rPr>
      </w:pPr>
      <w:r w:rsidRPr="009B7225">
        <w:rPr>
          <w:rFonts w:ascii="ＭＳ ゴシック" w:eastAsia="ＭＳ ゴシック" w:hAnsi="ＭＳ ゴシック" w:hint="eastAsia"/>
          <w:sz w:val="22"/>
        </w:rPr>
        <w:t>フリーランス取引の状況についての実態調査</w:t>
      </w:r>
      <w:r w:rsidR="00013FF7" w:rsidRPr="009B7225">
        <w:rPr>
          <w:rFonts w:ascii="ＭＳ ゴシック" w:eastAsia="ＭＳ ゴシック" w:hAnsi="ＭＳ ゴシック" w:hint="eastAsia"/>
          <w:sz w:val="22"/>
        </w:rPr>
        <w:t>（令和６年５～６月）</w:t>
      </w:r>
      <w:r w:rsidRPr="009B7225">
        <w:rPr>
          <w:rFonts w:ascii="ＭＳ ゴシック" w:eastAsia="ＭＳ ゴシック" w:hAnsi="ＭＳ ゴシック" w:hint="eastAsia"/>
          <w:sz w:val="22"/>
        </w:rPr>
        <w:t>を踏まえた</w:t>
      </w:r>
    </w:p>
    <w:p w14:paraId="74E77BF0" w14:textId="19B5CC01" w:rsidR="00A91E8D" w:rsidRPr="009B7225" w:rsidRDefault="00E5009B" w:rsidP="00E5009B">
      <w:pPr>
        <w:widowControl/>
        <w:jc w:val="center"/>
        <w:rPr>
          <w:rFonts w:ascii="ＭＳ ゴシック" w:eastAsia="ＭＳ ゴシック" w:hAnsi="ＭＳ ゴシック"/>
          <w:sz w:val="22"/>
        </w:rPr>
      </w:pPr>
      <w:r w:rsidRPr="009B7225">
        <w:rPr>
          <w:rFonts w:ascii="ＭＳ ゴシック" w:eastAsia="ＭＳ ゴシック" w:hAnsi="ＭＳ ゴシック" w:hint="eastAsia"/>
          <w:sz w:val="22"/>
        </w:rPr>
        <w:t>留意すべき業種</w:t>
      </w:r>
    </w:p>
    <w:p w14:paraId="293C172A" w14:textId="77777777" w:rsidR="00E5009B" w:rsidRPr="009B7225" w:rsidRDefault="00E5009B" w:rsidP="00755DEC">
      <w:pPr>
        <w:widowControl/>
        <w:jc w:val="center"/>
        <w:rPr>
          <w:rFonts w:ascii="ＭＳ ゴシック" w:eastAsia="ＭＳ ゴシック" w:hAnsi="ＭＳ ゴシック"/>
          <w:sz w:val="22"/>
        </w:rPr>
      </w:pPr>
    </w:p>
    <w:tbl>
      <w:tblPr>
        <w:tblStyle w:val="af6"/>
        <w:tblW w:w="0" w:type="auto"/>
        <w:tblLook w:val="04A0" w:firstRow="1" w:lastRow="0" w:firstColumn="1" w:lastColumn="0" w:noHBand="0" w:noVBand="1"/>
      </w:tblPr>
      <w:tblGrid>
        <w:gridCol w:w="1413"/>
        <w:gridCol w:w="3685"/>
        <w:gridCol w:w="3396"/>
      </w:tblGrid>
      <w:tr w:rsidR="00BC7472" w:rsidRPr="009B7225" w14:paraId="58043000" w14:textId="77777777" w:rsidTr="003D5253">
        <w:tc>
          <w:tcPr>
            <w:tcW w:w="1413" w:type="dxa"/>
          </w:tcPr>
          <w:p w14:paraId="3AF414D4" w14:textId="467F4084" w:rsidR="00BC7472" w:rsidRPr="009B7225" w:rsidRDefault="00E03204" w:rsidP="00E03204">
            <w:pPr>
              <w:widowControl/>
              <w:jc w:val="center"/>
              <w:rPr>
                <w:rFonts w:ascii="ＭＳ ゴシック" w:eastAsia="ＭＳ ゴシック" w:hAnsi="ＭＳ ゴシック"/>
                <w:color w:val="000000" w:themeColor="text1"/>
                <w:sz w:val="22"/>
              </w:rPr>
            </w:pPr>
            <w:r w:rsidRPr="009B7225">
              <w:rPr>
                <w:rFonts w:ascii="ＭＳ ゴシック" w:eastAsia="ＭＳ ゴシック" w:hAnsi="ＭＳ ゴシック" w:hint="eastAsia"/>
                <w:color w:val="000000" w:themeColor="text1"/>
                <w:sz w:val="22"/>
              </w:rPr>
              <w:t>業種</w:t>
            </w:r>
          </w:p>
        </w:tc>
        <w:tc>
          <w:tcPr>
            <w:tcW w:w="3685" w:type="dxa"/>
          </w:tcPr>
          <w:p w14:paraId="40CFCE2D" w14:textId="473654C8" w:rsidR="00BC7472" w:rsidRPr="009B7225" w:rsidRDefault="00E03204" w:rsidP="00E03204">
            <w:pPr>
              <w:widowControl/>
              <w:jc w:val="center"/>
              <w:rPr>
                <w:rFonts w:ascii="ＭＳ ゴシック" w:eastAsia="ＭＳ ゴシック" w:hAnsi="ＭＳ ゴシック"/>
                <w:sz w:val="22"/>
              </w:rPr>
            </w:pPr>
            <w:r w:rsidRPr="009B7225">
              <w:rPr>
                <w:rFonts w:ascii="ＭＳ ゴシック" w:eastAsia="ＭＳ ゴシック" w:hAnsi="ＭＳ ゴシック" w:hint="eastAsia"/>
                <w:sz w:val="22"/>
              </w:rPr>
              <w:t>主な具体的業務内容</w:t>
            </w:r>
          </w:p>
        </w:tc>
        <w:tc>
          <w:tcPr>
            <w:tcW w:w="3396" w:type="dxa"/>
          </w:tcPr>
          <w:p w14:paraId="7F2560EC" w14:textId="448CA921" w:rsidR="00BC7472" w:rsidRPr="009B7225" w:rsidRDefault="00E03204" w:rsidP="00E03204">
            <w:pPr>
              <w:widowControl/>
              <w:jc w:val="center"/>
              <w:rPr>
                <w:rFonts w:ascii="ＭＳ ゴシック" w:eastAsia="ＭＳ ゴシック" w:hAnsi="ＭＳ ゴシック"/>
                <w:sz w:val="22"/>
              </w:rPr>
            </w:pPr>
            <w:r w:rsidRPr="009B7225">
              <w:rPr>
                <w:rFonts w:ascii="ＭＳ ゴシック" w:eastAsia="ＭＳ ゴシック" w:hAnsi="ＭＳ ゴシック" w:hint="eastAsia"/>
                <w:sz w:val="22"/>
              </w:rPr>
              <w:t>事例</w:t>
            </w:r>
          </w:p>
        </w:tc>
      </w:tr>
      <w:tr w:rsidR="00BC7472" w:rsidRPr="009B7225" w14:paraId="19264535" w14:textId="77777777" w:rsidTr="003D5253">
        <w:tc>
          <w:tcPr>
            <w:tcW w:w="1413" w:type="dxa"/>
          </w:tcPr>
          <w:p w14:paraId="31124EBF" w14:textId="6645EA0D"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学術研究、専門・技術サービス</w:t>
            </w:r>
            <w:r w:rsidR="00430463" w:rsidRPr="009B7225">
              <w:rPr>
                <w:rFonts w:ascii="ＭＳ ゴシック" w:eastAsia="ＭＳ ゴシック" w:hAnsi="ＭＳ ゴシック" w:hint="eastAsia"/>
                <w:sz w:val="22"/>
              </w:rPr>
              <w:t>業</w:t>
            </w:r>
          </w:p>
          <w:p w14:paraId="33B249FD" w14:textId="18903667" w:rsidR="00B23A3B" w:rsidRPr="009B7225" w:rsidRDefault="00B23A3B" w:rsidP="00796714">
            <w:pPr>
              <w:widowControl/>
              <w:jc w:val="left"/>
              <w:rPr>
                <w:rFonts w:ascii="ＭＳ ゴシック" w:eastAsia="ＭＳ ゴシック" w:hAnsi="ＭＳ ゴシック"/>
                <w:sz w:val="22"/>
              </w:rPr>
            </w:pPr>
          </w:p>
        </w:tc>
        <w:tc>
          <w:tcPr>
            <w:tcW w:w="3685" w:type="dxa"/>
          </w:tcPr>
          <w:p w14:paraId="0ED230B6" w14:textId="150724B3"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デザイン制作、コンテンツ制作</w:t>
            </w:r>
          </w:p>
          <w:p w14:paraId="30A36001" w14:textId="7E326EA1"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ネーミング、コピーライター</w:t>
            </w:r>
          </w:p>
          <w:p w14:paraId="06A6CE73" w14:textId="5E4089E4"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カメラマン</w:t>
            </w:r>
          </w:p>
          <w:p w14:paraId="484ABB36" w14:textId="4284DAFB"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アニメーター、イラストレーター</w:t>
            </w:r>
          </w:p>
          <w:p w14:paraId="03CDFC90" w14:textId="1037B762"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調査、研究、コンサルティング</w:t>
            </w:r>
          </w:p>
          <w:p w14:paraId="105EE2C7" w14:textId="0AC78F30" w:rsidR="00B23A3B" w:rsidRPr="009B7225" w:rsidRDefault="00B23A3B" w:rsidP="00B23A3B">
            <w:pPr>
              <w:widowControl/>
              <w:jc w:val="left"/>
              <w:rPr>
                <w:rFonts w:ascii="ＭＳ ゴシック" w:eastAsia="ＭＳ ゴシック" w:hAnsi="ＭＳ ゴシック"/>
                <w:sz w:val="22"/>
                <w:lang w:eastAsia="zh-TW"/>
              </w:rPr>
            </w:pPr>
            <w:r w:rsidRPr="009B7225">
              <w:rPr>
                <w:rFonts w:ascii="ＭＳ ゴシック" w:eastAsia="ＭＳ ゴシック" w:hAnsi="ＭＳ ゴシック" w:hint="eastAsia"/>
                <w:sz w:val="22"/>
                <w:lang w:eastAsia="zh-TW"/>
              </w:rPr>
              <w:t>機械設計、電気技術、電気設計</w:t>
            </w:r>
          </w:p>
          <w:p w14:paraId="232EA431" w14:textId="7C72E398" w:rsidR="00B23A3B" w:rsidRPr="009B7225" w:rsidRDefault="00B23A3B" w:rsidP="00B23A3B">
            <w:pPr>
              <w:widowControl/>
              <w:jc w:val="left"/>
              <w:rPr>
                <w:rFonts w:ascii="ＭＳ ゴシック" w:eastAsia="ＭＳ ゴシック" w:hAnsi="ＭＳ ゴシック"/>
                <w:sz w:val="22"/>
                <w:lang w:eastAsia="zh-TW"/>
              </w:rPr>
            </w:pPr>
            <w:r w:rsidRPr="009B7225">
              <w:rPr>
                <w:rFonts w:ascii="ＭＳ ゴシック" w:eastAsia="ＭＳ ゴシック" w:hAnsi="ＭＳ ゴシック" w:hint="eastAsia"/>
                <w:sz w:val="22"/>
                <w:lang w:eastAsia="zh-TW"/>
              </w:rPr>
              <w:t>建築設計、土木設計、測量技術</w:t>
            </w:r>
          </w:p>
          <w:p w14:paraId="4F5DB29B" w14:textId="557A3C9D"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翻訳</w:t>
            </w:r>
          </w:p>
          <w:p w14:paraId="5899D719" w14:textId="20F31878"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通訳</w:t>
            </w:r>
          </w:p>
          <w:p w14:paraId="01BFF846" w14:textId="77777777" w:rsidR="00BC7472"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税務・法務等行政専門サービス</w:t>
            </w:r>
          </w:p>
          <w:p w14:paraId="59CD4E84" w14:textId="2CF292D7" w:rsidR="00430463" w:rsidRPr="009B7225" w:rsidRDefault="00430463"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ライティング、記事等執筆業務</w:t>
            </w:r>
          </w:p>
        </w:tc>
        <w:tc>
          <w:tcPr>
            <w:tcW w:w="3396" w:type="dxa"/>
          </w:tcPr>
          <w:p w14:paraId="780569A1" w14:textId="3E6F064A" w:rsidR="003D5253" w:rsidRPr="009B7225" w:rsidRDefault="0025424C" w:rsidP="00826C1D">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本法の</w:t>
            </w:r>
            <w:r w:rsidR="00B23A3B" w:rsidRPr="009B7225">
              <w:rPr>
                <w:rFonts w:ascii="ＭＳ ゴシック" w:eastAsia="ＭＳ ゴシック" w:hAnsi="ＭＳ ゴシック" w:hint="eastAsia"/>
                <w:sz w:val="22"/>
              </w:rPr>
              <w:t>認知度</w:t>
            </w:r>
            <w:r w:rsidRPr="009B7225">
              <w:rPr>
                <w:rFonts w:ascii="ＭＳ ゴシック" w:eastAsia="ＭＳ ゴシック" w:hAnsi="ＭＳ ゴシック" w:hint="eastAsia"/>
                <w:sz w:val="22"/>
              </w:rPr>
              <w:t>が低い</w:t>
            </w:r>
          </w:p>
          <w:p w14:paraId="222905A0" w14:textId="44510BC4" w:rsidR="003D5253" w:rsidRPr="009B7225" w:rsidRDefault="00B23A3B" w:rsidP="00826C1D">
            <w:pPr>
              <w:pStyle w:val="af7"/>
              <w:widowControl/>
              <w:numPr>
                <w:ilvl w:val="0"/>
                <w:numId w:val="2"/>
              </w:numPr>
              <w:ind w:leftChars="0"/>
              <w:jc w:val="left"/>
              <w:rPr>
                <w:rFonts w:ascii="ＭＳ ゴシック" w:eastAsia="ＭＳ ゴシック" w:hAnsi="ＭＳ ゴシック"/>
                <w:sz w:val="22"/>
              </w:rPr>
            </w:pPr>
            <w:r w:rsidRPr="00F30B1A">
              <w:rPr>
                <w:rFonts w:ascii="ＭＳ ゴシック" w:eastAsia="ＭＳ ゴシック" w:hAnsi="ＭＳ ゴシック" w:hint="eastAsia"/>
                <w:w w:val="96"/>
                <w:kern w:val="0"/>
                <w:sz w:val="22"/>
                <w:fitText w:val="2750" w:id="-912069632"/>
              </w:rPr>
              <w:t>取引条件</w:t>
            </w:r>
            <w:r w:rsidR="0025424C" w:rsidRPr="00F30B1A">
              <w:rPr>
                <w:rFonts w:ascii="ＭＳ ゴシック" w:eastAsia="ＭＳ ゴシック" w:hAnsi="ＭＳ ゴシック" w:hint="eastAsia"/>
                <w:w w:val="96"/>
                <w:kern w:val="0"/>
                <w:sz w:val="22"/>
                <w:fitText w:val="2750" w:id="-912069632"/>
              </w:rPr>
              <w:t>が</w:t>
            </w:r>
            <w:r w:rsidRPr="00F30B1A">
              <w:rPr>
                <w:rFonts w:ascii="ＭＳ ゴシック" w:eastAsia="ＭＳ ゴシック" w:hAnsi="ＭＳ ゴシック" w:hint="eastAsia"/>
                <w:w w:val="96"/>
                <w:kern w:val="0"/>
                <w:sz w:val="22"/>
                <w:fitText w:val="2750" w:id="-912069632"/>
              </w:rPr>
              <w:t>明示</w:t>
            </w:r>
            <w:r w:rsidR="0025424C" w:rsidRPr="00F30B1A">
              <w:rPr>
                <w:rFonts w:ascii="ＭＳ ゴシック" w:eastAsia="ＭＳ ゴシック" w:hAnsi="ＭＳ ゴシック" w:hint="eastAsia"/>
                <w:w w:val="96"/>
                <w:kern w:val="0"/>
                <w:sz w:val="22"/>
                <w:fitText w:val="2750" w:id="-912069632"/>
              </w:rPr>
              <w:t>されていな</w:t>
            </w:r>
            <w:r w:rsidR="0025424C" w:rsidRPr="00F30B1A">
              <w:rPr>
                <w:rFonts w:ascii="ＭＳ ゴシック" w:eastAsia="ＭＳ ゴシック" w:hAnsi="ＭＳ ゴシック" w:hint="eastAsia"/>
                <w:spacing w:val="12"/>
                <w:w w:val="96"/>
                <w:kern w:val="0"/>
                <w:sz w:val="22"/>
                <w:fitText w:val="2750" w:id="-912069632"/>
              </w:rPr>
              <w:t>い</w:t>
            </w:r>
          </w:p>
          <w:p w14:paraId="0D8B7728" w14:textId="176A5DC6" w:rsidR="00D90D22" w:rsidRPr="009B7225" w:rsidRDefault="00B23A3B" w:rsidP="00826C1D">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報酬</w:t>
            </w:r>
            <w:r w:rsidR="0025424C" w:rsidRPr="009B7225">
              <w:rPr>
                <w:rFonts w:ascii="ＭＳ ゴシック" w:eastAsia="ＭＳ ゴシック" w:hAnsi="ＭＳ ゴシック" w:hint="eastAsia"/>
                <w:sz w:val="22"/>
              </w:rPr>
              <w:t>が</w:t>
            </w:r>
            <w:r w:rsidR="0025424C" w:rsidRPr="009B7225">
              <w:rPr>
                <w:rFonts w:ascii="ＭＳ ゴシック" w:eastAsia="ＭＳ ゴシック" w:hAnsi="ＭＳ ゴシック"/>
                <w:sz w:val="22"/>
              </w:rPr>
              <w:t>60日以内に支払われない</w:t>
            </w:r>
          </w:p>
          <w:p w14:paraId="7ACF5F00" w14:textId="77777777" w:rsidR="00BC7472" w:rsidRPr="009B7225" w:rsidRDefault="00B23A3B" w:rsidP="00826C1D">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特定業務委託事業者の遵守事項（受領拒否</w:t>
            </w:r>
            <w:r w:rsidR="0025424C" w:rsidRPr="009B7225">
              <w:rPr>
                <w:rFonts w:ascii="ＭＳ ゴシック" w:eastAsia="ＭＳ ゴシック" w:hAnsi="ＭＳ ゴシック" w:hint="eastAsia"/>
                <w:sz w:val="22"/>
              </w:rPr>
              <w:t>禁止</w:t>
            </w:r>
            <w:r w:rsidRPr="009B7225">
              <w:rPr>
                <w:rFonts w:ascii="ＭＳ ゴシック" w:eastAsia="ＭＳ ゴシック" w:hAnsi="ＭＳ ゴシック" w:hint="eastAsia"/>
                <w:sz w:val="22"/>
              </w:rPr>
              <w:t>等）</w:t>
            </w:r>
            <w:r w:rsidR="0025424C" w:rsidRPr="009B7225">
              <w:rPr>
                <w:rFonts w:ascii="ＭＳ ゴシック" w:eastAsia="ＭＳ ゴシック" w:hAnsi="ＭＳ ゴシック" w:hint="eastAsia"/>
                <w:sz w:val="22"/>
              </w:rPr>
              <w:t>が遵守されていない</w:t>
            </w:r>
          </w:p>
          <w:p w14:paraId="1EDDB95A" w14:textId="77777777" w:rsidR="00826C1D" w:rsidRPr="009B7225" w:rsidRDefault="00826C1D" w:rsidP="00826C1D">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募集情報が的確に表示されていない</w:t>
            </w:r>
          </w:p>
          <w:p w14:paraId="344A1577" w14:textId="28913A65" w:rsidR="00826C1D" w:rsidRPr="009B7225" w:rsidRDefault="00826C1D" w:rsidP="00826C1D">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ハラスメント</w:t>
            </w:r>
            <w:r w:rsidR="00D15831" w:rsidRPr="009B7225">
              <w:rPr>
                <w:rFonts w:ascii="ＭＳ ゴシック" w:eastAsia="ＭＳ ゴシック" w:hAnsi="ＭＳ ゴシック" w:hint="eastAsia"/>
                <w:sz w:val="22"/>
              </w:rPr>
              <w:t>相談窓口が設置されていない</w:t>
            </w:r>
          </w:p>
        </w:tc>
      </w:tr>
      <w:tr w:rsidR="00BC7472" w:rsidRPr="009B7225" w14:paraId="0CF8EEF8" w14:textId="77777777" w:rsidTr="003D5253">
        <w:tc>
          <w:tcPr>
            <w:tcW w:w="1413" w:type="dxa"/>
          </w:tcPr>
          <w:p w14:paraId="6C39C6F6" w14:textId="6DF73554"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建設業</w:t>
            </w:r>
          </w:p>
        </w:tc>
        <w:tc>
          <w:tcPr>
            <w:tcW w:w="3685" w:type="dxa"/>
          </w:tcPr>
          <w:p w14:paraId="7F92BADB" w14:textId="2F8E86E7"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建設、現場作業</w:t>
            </w:r>
          </w:p>
        </w:tc>
        <w:tc>
          <w:tcPr>
            <w:tcW w:w="3396" w:type="dxa"/>
          </w:tcPr>
          <w:p w14:paraId="700D0FB5" w14:textId="1150BDBD" w:rsidR="003D5253" w:rsidRPr="009B7225" w:rsidRDefault="0025424C" w:rsidP="002247CE">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本法の認知度が低い</w:t>
            </w:r>
          </w:p>
          <w:p w14:paraId="46FA8C52" w14:textId="618BB98D" w:rsidR="003D5253" w:rsidRPr="009B7225" w:rsidRDefault="0025424C" w:rsidP="002247CE">
            <w:pPr>
              <w:pStyle w:val="af7"/>
              <w:widowControl/>
              <w:numPr>
                <w:ilvl w:val="0"/>
                <w:numId w:val="2"/>
              </w:numPr>
              <w:ind w:leftChars="0"/>
              <w:jc w:val="left"/>
              <w:rPr>
                <w:rFonts w:ascii="ＭＳ ゴシック" w:eastAsia="ＭＳ ゴシック" w:hAnsi="ＭＳ ゴシック"/>
                <w:sz w:val="22"/>
              </w:rPr>
            </w:pPr>
            <w:r w:rsidRPr="00F30B1A">
              <w:rPr>
                <w:rFonts w:ascii="ＭＳ ゴシック" w:eastAsia="ＭＳ ゴシック" w:hAnsi="ＭＳ ゴシック" w:hint="eastAsia"/>
                <w:spacing w:val="2"/>
                <w:w w:val="96"/>
                <w:kern w:val="0"/>
                <w:sz w:val="22"/>
                <w:fitText w:val="2750" w:id="-912069631"/>
              </w:rPr>
              <w:t>取引条件が明示されていな</w:t>
            </w:r>
            <w:r w:rsidRPr="00F30B1A">
              <w:rPr>
                <w:rFonts w:ascii="ＭＳ ゴシック" w:eastAsia="ＭＳ ゴシック" w:hAnsi="ＭＳ ゴシック" w:hint="eastAsia"/>
                <w:spacing w:val="-11"/>
                <w:w w:val="96"/>
                <w:kern w:val="0"/>
                <w:sz w:val="22"/>
                <w:fitText w:val="2750" w:id="-912069631"/>
              </w:rPr>
              <w:t>い</w:t>
            </w:r>
          </w:p>
          <w:p w14:paraId="386786CE" w14:textId="17A4DC62" w:rsidR="003D769F" w:rsidRPr="003D769F" w:rsidRDefault="003D769F" w:rsidP="003D769F">
            <w:pPr>
              <w:pStyle w:val="af7"/>
              <w:numPr>
                <w:ilvl w:val="0"/>
                <w:numId w:val="2"/>
              </w:numPr>
              <w:ind w:leftChars="0"/>
              <w:rPr>
                <w:rFonts w:ascii="ＭＳ ゴシック" w:eastAsia="ＭＳ ゴシック" w:hAnsi="ＭＳ ゴシック"/>
                <w:sz w:val="22"/>
              </w:rPr>
            </w:pPr>
            <w:r w:rsidRPr="003D769F">
              <w:rPr>
                <w:rFonts w:ascii="ＭＳ ゴシック" w:eastAsia="ＭＳ ゴシック" w:hAnsi="ＭＳ ゴシック" w:hint="eastAsia"/>
                <w:sz w:val="22"/>
              </w:rPr>
              <w:t>特</w:t>
            </w:r>
            <w:r w:rsidRPr="003D769F">
              <w:rPr>
                <w:rFonts w:ascii="ＭＳ ゴシック" w:eastAsia="ＭＳ ゴシック" w:hAnsi="ＭＳ ゴシック"/>
                <w:sz w:val="22"/>
              </w:rPr>
              <w:t>定業務委託事業者の遵守事項（受領拒否禁止等）が遵守されていない</w:t>
            </w:r>
          </w:p>
          <w:p w14:paraId="5E9B8CAF" w14:textId="485A3169" w:rsidR="003D5253" w:rsidRPr="009B7225" w:rsidRDefault="0025424C" w:rsidP="002247CE">
            <w:pPr>
              <w:pStyle w:val="af7"/>
              <w:widowControl/>
              <w:numPr>
                <w:ilvl w:val="0"/>
                <w:numId w:val="2"/>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募集情報が的確に表示されていない</w:t>
            </w:r>
          </w:p>
          <w:p w14:paraId="3B176E8D" w14:textId="50630B47" w:rsidR="00BC7472"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育児介護等の配慮</w:t>
            </w:r>
            <w:r w:rsidR="00FB216F" w:rsidRPr="009B7225">
              <w:rPr>
                <w:rFonts w:ascii="ＭＳ ゴシック" w:eastAsia="ＭＳ ゴシック" w:hAnsi="ＭＳ ゴシック" w:hint="eastAsia"/>
                <w:sz w:val="22"/>
              </w:rPr>
              <w:t>に</w:t>
            </w:r>
            <w:r w:rsidR="00FB216F" w:rsidRPr="00421160">
              <w:rPr>
                <w:rFonts w:ascii="ＭＳ ゴシック" w:eastAsia="ＭＳ ゴシック" w:hAnsi="ＭＳ ゴシック" w:hint="eastAsia"/>
                <w:sz w:val="22"/>
              </w:rPr>
              <w:t>関する</w:t>
            </w:r>
            <w:r w:rsidR="00FB216F" w:rsidRPr="009B7225">
              <w:rPr>
                <w:rFonts w:ascii="ＭＳ ゴシック" w:eastAsia="ＭＳ ゴシック" w:hAnsi="ＭＳ ゴシック" w:hint="eastAsia"/>
                <w:sz w:val="22"/>
              </w:rPr>
              <w:t>相談</w:t>
            </w:r>
            <w:r w:rsidR="00FB216F" w:rsidRPr="00421160">
              <w:rPr>
                <w:rFonts w:ascii="ＭＳ ゴシック" w:eastAsia="ＭＳ ゴシック" w:hAnsi="ＭＳ ゴシック" w:hint="eastAsia"/>
                <w:sz w:val="22"/>
              </w:rPr>
              <w:t>に</w:t>
            </w:r>
            <w:r w:rsidR="00FB216F" w:rsidRPr="009B7225">
              <w:rPr>
                <w:rFonts w:ascii="ＭＳ ゴシック" w:eastAsia="ＭＳ ゴシック" w:hAnsi="ＭＳ ゴシック" w:hint="eastAsia"/>
                <w:sz w:val="22"/>
              </w:rPr>
              <w:t>応じなかった</w:t>
            </w:r>
            <w:r w:rsidRPr="009B7225">
              <w:rPr>
                <w:rFonts w:ascii="ＭＳ ゴシック" w:eastAsia="ＭＳ ゴシック" w:hAnsi="ＭＳ ゴシック" w:hint="eastAsia"/>
                <w:sz w:val="22"/>
              </w:rPr>
              <w:t>ハラスメント</w:t>
            </w:r>
            <w:r w:rsidR="00FB216F" w:rsidRPr="00421160">
              <w:rPr>
                <w:rFonts w:ascii="ＭＳ ゴシック" w:eastAsia="ＭＳ ゴシック" w:hAnsi="ＭＳ ゴシック" w:hint="eastAsia"/>
                <w:sz w:val="22"/>
              </w:rPr>
              <w:t>相談窓口が設置されていない</w:t>
            </w:r>
          </w:p>
        </w:tc>
      </w:tr>
      <w:tr w:rsidR="00BC7472" w:rsidRPr="009B7225" w14:paraId="50F6FE6D" w14:textId="77777777" w:rsidTr="003D5253">
        <w:tc>
          <w:tcPr>
            <w:tcW w:w="1413" w:type="dxa"/>
          </w:tcPr>
          <w:p w14:paraId="44F4481B" w14:textId="36BCC5E1"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生活関連サービス業、娯楽業</w:t>
            </w:r>
          </w:p>
        </w:tc>
        <w:tc>
          <w:tcPr>
            <w:tcW w:w="3685" w:type="dxa"/>
          </w:tcPr>
          <w:p w14:paraId="6B103B4D" w14:textId="59E4B340"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俳優、女優、モデル</w:t>
            </w:r>
          </w:p>
          <w:p w14:paraId="68BFE52B" w14:textId="6B6AE92F"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楽器演奏、歌唱</w:t>
            </w:r>
          </w:p>
          <w:p w14:paraId="24C7878D" w14:textId="588BEEE3"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理容師、美容師</w:t>
            </w:r>
          </w:p>
          <w:p w14:paraId="15A7F967" w14:textId="40D9D2EB"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スタイリング、着付け、メイクアップ</w:t>
            </w:r>
          </w:p>
          <w:p w14:paraId="68179B57" w14:textId="26959D5D"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エステ、ネイル</w:t>
            </w:r>
          </w:p>
          <w:p w14:paraId="6A7F0D7F" w14:textId="19E0FFC9" w:rsidR="00BC7472"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ペット関連サービス</w:t>
            </w:r>
          </w:p>
        </w:tc>
        <w:tc>
          <w:tcPr>
            <w:tcW w:w="3396" w:type="dxa"/>
          </w:tcPr>
          <w:p w14:paraId="7A68DF51" w14:textId="4E0A4F90" w:rsidR="003D5253"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F30B1A">
              <w:rPr>
                <w:rFonts w:ascii="ＭＳ ゴシック" w:eastAsia="ＭＳ ゴシック" w:hAnsi="ＭＳ ゴシック" w:hint="eastAsia"/>
                <w:spacing w:val="2"/>
                <w:w w:val="96"/>
                <w:kern w:val="0"/>
                <w:sz w:val="22"/>
                <w:fitText w:val="2750" w:id="-912069630"/>
              </w:rPr>
              <w:t>取引条件が明示されていな</w:t>
            </w:r>
            <w:r w:rsidRPr="00F30B1A">
              <w:rPr>
                <w:rFonts w:ascii="ＭＳ ゴシック" w:eastAsia="ＭＳ ゴシック" w:hAnsi="ＭＳ ゴシック" w:hint="eastAsia"/>
                <w:spacing w:val="-11"/>
                <w:w w:val="96"/>
                <w:kern w:val="0"/>
                <w:sz w:val="22"/>
                <w:fitText w:val="2750" w:id="-912069630"/>
              </w:rPr>
              <w:t>い</w:t>
            </w:r>
          </w:p>
          <w:p w14:paraId="0E04AE2A" w14:textId="7C9B2066" w:rsidR="003D5253"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報酬が</w:t>
            </w:r>
            <w:r w:rsidRPr="009B7225">
              <w:rPr>
                <w:rFonts w:ascii="ＭＳ ゴシック" w:eastAsia="ＭＳ ゴシック" w:hAnsi="ＭＳ ゴシック"/>
                <w:sz w:val="22"/>
              </w:rPr>
              <w:t>60日以内に支払われていない</w:t>
            </w:r>
          </w:p>
          <w:p w14:paraId="03D665A5" w14:textId="6636E822" w:rsidR="003D5253"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特定業務委託事業者の遵守事項（受領拒否禁止等）が遵守されていない</w:t>
            </w:r>
          </w:p>
          <w:p w14:paraId="08CA430A" w14:textId="63743C96" w:rsidR="003D5253"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募集情報が的確に表示されていない</w:t>
            </w:r>
          </w:p>
          <w:p w14:paraId="5FA3C98F" w14:textId="0870C07B" w:rsidR="003D5253"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育児介護等の配慮</w:t>
            </w:r>
            <w:r w:rsidR="00FB216F" w:rsidRPr="00421160">
              <w:rPr>
                <w:rFonts w:ascii="ＭＳ ゴシック" w:eastAsia="ＭＳ ゴシック" w:hAnsi="ＭＳ ゴシック" w:hint="eastAsia"/>
                <w:sz w:val="22"/>
              </w:rPr>
              <w:t>に関する相談に応じなかった</w:t>
            </w:r>
          </w:p>
          <w:p w14:paraId="2735AB3D" w14:textId="3DA5173A" w:rsidR="00BC7472" w:rsidRPr="009B7225" w:rsidRDefault="0025424C" w:rsidP="002247CE">
            <w:pPr>
              <w:pStyle w:val="af7"/>
              <w:widowControl/>
              <w:numPr>
                <w:ilvl w:val="0"/>
                <w:numId w:val="3"/>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中途解除等</w:t>
            </w:r>
            <w:r w:rsidR="008E0A90" w:rsidRPr="009B7225">
              <w:rPr>
                <w:rFonts w:ascii="ＭＳ ゴシック" w:eastAsia="ＭＳ ゴシック" w:hAnsi="ＭＳ ゴシック" w:hint="eastAsia"/>
                <w:sz w:val="22"/>
              </w:rPr>
              <w:t>する</w:t>
            </w:r>
            <w:r w:rsidR="00596BC2" w:rsidRPr="009B7225">
              <w:rPr>
                <w:rFonts w:ascii="ＭＳ ゴシック" w:eastAsia="ＭＳ ゴシック" w:hAnsi="ＭＳ ゴシック" w:hint="eastAsia"/>
                <w:sz w:val="22"/>
              </w:rPr>
              <w:t>場合において</w:t>
            </w:r>
            <w:r w:rsidR="00FB216F" w:rsidRPr="009B7225">
              <w:rPr>
                <w:rFonts w:ascii="ＭＳ ゴシック" w:eastAsia="ＭＳ ゴシック" w:hAnsi="ＭＳ ゴシック"/>
                <w:sz w:val="22"/>
              </w:rPr>
              <w:t>30日前まで</w:t>
            </w:r>
            <w:r w:rsidR="008E0A90" w:rsidRPr="009B7225">
              <w:rPr>
                <w:rFonts w:ascii="ＭＳ ゴシック" w:eastAsia="ＭＳ ゴシック" w:hAnsi="ＭＳ ゴシック" w:hint="eastAsia"/>
                <w:sz w:val="22"/>
              </w:rPr>
              <w:t>に</w:t>
            </w:r>
            <w:r w:rsidRPr="009B7225">
              <w:rPr>
                <w:rFonts w:ascii="ＭＳ ゴシック" w:eastAsia="ＭＳ ゴシック" w:hAnsi="ＭＳ ゴシック" w:hint="eastAsia"/>
                <w:sz w:val="22"/>
              </w:rPr>
              <w:t>予告</w:t>
            </w:r>
            <w:r w:rsidR="00EB06E5" w:rsidRPr="009B7225">
              <w:rPr>
                <w:rFonts w:ascii="ＭＳ ゴシック" w:eastAsia="ＭＳ ゴシック" w:hAnsi="ＭＳ ゴシック" w:hint="eastAsia"/>
                <w:sz w:val="22"/>
              </w:rPr>
              <w:t>がなかった</w:t>
            </w:r>
          </w:p>
        </w:tc>
      </w:tr>
      <w:tr w:rsidR="00BC7472" w:rsidRPr="009B7225" w14:paraId="3666BD26" w14:textId="77777777" w:rsidTr="003D5253">
        <w:tc>
          <w:tcPr>
            <w:tcW w:w="1413" w:type="dxa"/>
          </w:tcPr>
          <w:p w14:paraId="2E8B8F70" w14:textId="1255B59A"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医療、福祉</w:t>
            </w:r>
          </w:p>
        </w:tc>
        <w:tc>
          <w:tcPr>
            <w:tcW w:w="3685" w:type="dxa"/>
          </w:tcPr>
          <w:p w14:paraId="0AD7D203" w14:textId="40EF5409"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医療関連サービス</w:t>
            </w:r>
          </w:p>
          <w:p w14:paraId="14A07690" w14:textId="442A21FD"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あん摩マッサージ指圧、針灸、柔道整復、マッサージ</w:t>
            </w:r>
          </w:p>
          <w:p w14:paraId="3B0A8E7C" w14:textId="0838934A" w:rsidR="00BC7472"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育児・介護サービス</w:t>
            </w:r>
          </w:p>
        </w:tc>
        <w:tc>
          <w:tcPr>
            <w:tcW w:w="3396" w:type="dxa"/>
          </w:tcPr>
          <w:p w14:paraId="1F08F9E0" w14:textId="40D5AD1F" w:rsidR="00BC7472" w:rsidRPr="009B7225" w:rsidRDefault="0025424C"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本法の認知度が低い</w:t>
            </w:r>
          </w:p>
        </w:tc>
      </w:tr>
      <w:tr w:rsidR="00BC7472" w:rsidRPr="009B7225" w14:paraId="1ADDC3EA" w14:textId="77777777" w:rsidTr="003D5253">
        <w:tc>
          <w:tcPr>
            <w:tcW w:w="1413" w:type="dxa"/>
          </w:tcPr>
          <w:p w14:paraId="1E732C2E" w14:textId="1F1CD072" w:rsidR="00BC7472" w:rsidRPr="009B7225" w:rsidRDefault="00B23A3B"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lastRenderedPageBreak/>
              <w:t>情報通信業</w:t>
            </w:r>
          </w:p>
        </w:tc>
        <w:tc>
          <w:tcPr>
            <w:tcW w:w="3685" w:type="dxa"/>
          </w:tcPr>
          <w:p w14:paraId="3965B7A6" w14:textId="41D6036E"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映像・画像・音楽制作、編集</w:t>
            </w:r>
          </w:p>
          <w:p w14:paraId="0E432B2E" w14:textId="59D743C6"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広告・チラシ作成</w:t>
            </w:r>
          </w:p>
          <w:p w14:paraId="41DC4F50" w14:textId="37274445"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ウェブサイトの作成・管理</w:t>
            </w:r>
          </w:p>
          <w:p w14:paraId="3BDB9478" w14:textId="0CBD20A5"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情報検索、計算処理</w:t>
            </w:r>
          </w:p>
          <w:p w14:paraId="71DB825A" w14:textId="780A25A3"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プ</w:t>
            </w:r>
            <w:r w:rsidRPr="009B7225">
              <w:rPr>
                <w:rFonts w:ascii="ＭＳ ゴシック" w:eastAsia="ＭＳ ゴシック" w:hAnsi="ＭＳ ゴシック"/>
                <w:sz w:val="22"/>
              </w:rPr>
              <w:t>ログラミング作業</w:t>
            </w:r>
          </w:p>
          <w:p w14:paraId="0D24B0D5" w14:textId="0D32DDA6"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アプリやシステムの設計、ソフトウェア開発、SE</w:t>
            </w:r>
          </w:p>
          <w:p w14:paraId="53A091DA" w14:textId="6DA66FAE" w:rsidR="00B23A3B"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ソフトウェアのバグチェック</w:t>
            </w:r>
          </w:p>
          <w:p w14:paraId="43729E3A" w14:textId="1DD50BB1" w:rsidR="00BC7472" w:rsidRPr="009B7225" w:rsidRDefault="00B23A3B" w:rsidP="00B23A3B">
            <w:pPr>
              <w:widowControl/>
              <w:jc w:val="left"/>
              <w:rPr>
                <w:rFonts w:ascii="ＭＳ ゴシック" w:eastAsia="ＭＳ ゴシック" w:hAnsi="ＭＳ ゴシック"/>
                <w:sz w:val="22"/>
              </w:rPr>
            </w:pPr>
            <w:r w:rsidRPr="009B7225">
              <w:rPr>
                <w:rFonts w:ascii="ＭＳ ゴシック" w:eastAsia="ＭＳ ゴシック" w:hAnsi="ＭＳ ゴシック"/>
                <w:sz w:val="22"/>
              </w:rPr>
              <w:t>オペレーター業務、テクニカルサポート</w:t>
            </w:r>
          </w:p>
        </w:tc>
        <w:tc>
          <w:tcPr>
            <w:tcW w:w="3396" w:type="dxa"/>
          </w:tcPr>
          <w:p w14:paraId="1FFADB16" w14:textId="605F5361" w:rsidR="003D5253" w:rsidRPr="009B7225" w:rsidRDefault="0025424C"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報酬が</w:t>
            </w:r>
            <w:r w:rsidRPr="009B7225">
              <w:rPr>
                <w:rFonts w:ascii="ＭＳ ゴシック" w:eastAsia="ＭＳ ゴシック" w:hAnsi="ＭＳ ゴシック"/>
                <w:sz w:val="22"/>
              </w:rPr>
              <w:t>60日以内に支払われていない</w:t>
            </w:r>
          </w:p>
          <w:p w14:paraId="087834B6" w14:textId="440E9744" w:rsidR="003D5253" w:rsidRPr="009B7225" w:rsidRDefault="0025424C"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特定業務委託事業者の遵守事項（受領拒否禁止等）が遵守されていない、</w:t>
            </w:r>
          </w:p>
          <w:p w14:paraId="6FF99749" w14:textId="7ECDDC2C" w:rsidR="003D5253" w:rsidRPr="009B7225" w:rsidRDefault="0025424C"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募集情報が的確に表示されていない</w:t>
            </w:r>
          </w:p>
          <w:p w14:paraId="6CFB2835" w14:textId="0178EDA2" w:rsidR="00E03468" w:rsidRPr="009B7225" w:rsidRDefault="00E03468"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育児介護等の配慮</w:t>
            </w:r>
            <w:r w:rsidR="00EB06E5" w:rsidRPr="009B7225">
              <w:rPr>
                <w:rFonts w:ascii="ＭＳ ゴシック" w:eastAsia="ＭＳ ゴシック" w:hAnsi="ＭＳ ゴシック" w:hint="eastAsia"/>
                <w:sz w:val="22"/>
              </w:rPr>
              <w:t>に関する相談に応じなかった</w:t>
            </w:r>
          </w:p>
          <w:p w14:paraId="1F2CF5C8" w14:textId="0FE7118A" w:rsidR="00BC7472" w:rsidRPr="009B7225" w:rsidRDefault="00EB06E5" w:rsidP="00EB06E5">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中途解除等する場合において30日前までに予告がなかった</w:t>
            </w:r>
          </w:p>
        </w:tc>
      </w:tr>
      <w:tr w:rsidR="00E03468" w:rsidRPr="009B7225" w14:paraId="15F76B16" w14:textId="77777777" w:rsidTr="003D5253">
        <w:tc>
          <w:tcPr>
            <w:tcW w:w="1413" w:type="dxa"/>
          </w:tcPr>
          <w:p w14:paraId="5543C45F" w14:textId="1C4D4C45" w:rsidR="00E03468" w:rsidRPr="009B7225" w:rsidRDefault="00A91E8D"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サービス業（他に分類されないもの）</w:t>
            </w:r>
          </w:p>
        </w:tc>
        <w:tc>
          <w:tcPr>
            <w:tcW w:w="3685" w:type="dxa"/>
          </w:tcPr>
          <w:p w14:paraId="775128BD" w14:textId="77777777" w:rsidR="00D871C7" w:rsidRPr="009B7225" w:rsidRDefault="00D871C7" w:rsidP="00D871C7">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データ入力、文書入力、テープ起こし、反訳</w:t>
            </w:r>
          </w:p>
          <w:p w14:paraId="7F94D2CE" w14:textId="77777777" w:rsidR="00D871C7" w:rsidRPr="009B7225" w:rsidRDefault="00D871C7" w:rsidP="00D871C7">
            <w:pPr>
              <w:widowControl/>
              <w:jc w:val="left"/>
              <w:rPr>
                <w:rFonts w:ascii="ＭＳ ゴシック" w:eastAsia="ＭＳ ゴシック" w:hAnsi="ＭＳ ゴシック"/>
                <w:sz w:val="22"/>
                <w:lang w:eastAsia="zh-TW"/>
              </w:rPr>
            </w:pPr>
            <w:r w:rsidRPr="009B7225">
              <w:rPr>
                <w:rFonts w:ascii="ＭＳ ゴシック" w:eastAsia="ＭＳ ゴシック" w:hAnsi="ＭＳ ゴシック" w:hint="eastAsia"/>
                <w:sz w:val="22"/>
                <w:lang w:eastAsia="zh-TW"/>
              </w:rPr>
              <w:t>取引文書作成</w:t>
            </w:r>
          </w:p>
          <w:p w14:paraId="0B681FE7" w14:textId="77777777" w:rsidR="00D871C7" w:rsidRPr="009B7225" w:rsidRDefault="00D871C7" w:rsidP="00D871C7">
            <w:pPr>
              <w:widowControl/>
              <w:jc w:val="left"/>
              <w:rPr>
                <w:rFonts w:ascii="ＭＳ ゴシック" w:eastAsia="ＭＳ ゴシック" w:hAnsi="ＭＳ ゴシック"/>
                <w:sz w:val="22"/>
                <w:lang w:eastAsia="zh-TW"/>
              </w:rPr>
            </w:pPr>
            <w:r w:rsidRPr="009B7225">
              <w:rPr>
                <w:rFonts w:ascii="ＭＳ ゴシック" w:eastAsia="ＭＳ ゴシック" w:hAnsi="ＭＳ ゴシック" w:hint="eastAsia"/>
                <w:sz w:val="22"/>
                <w:lang w:eastAsia="zh-TW"/>
              </w:rPr>
              <w:t>伝票書類整理</w:t>
            </w:r>
          </w:p>
          <w:p w14:paraId="349C8629" w14:textId="77777777" w:rsidR="00D871C7" w:rsidRPr="009B7225" w:rsidRDefault="00D871C7" w:rsidP="00D871C7">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コールセンター、問い合わせ対応業務</w:t>
            </w:r>
          </w:p>
          <w:p w14:paraId="73D390EF" w14:textId="77777777" w:rsidR="00D871C7" w:rsidRPr="009B7225" w:rsidRDefault="00D871C7" w:rsidP="00D871C7">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整備、点検、修理</w:t>
            </w:r>
          </w:p>
          <w:p w14:paraId="23D16614" w14:textId="40A562DC" w:rsidR="00E03468" w:rsidRPr="009B7225" w:rsidRDefault="00D871C7" w:rsidP="00B23A3B">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清掃、メンテナンス</w:t>
            </w:r>
          </w:p>
        </w:tc>
        <w:tc>
          <w:tcPr>
            <w:tcW w:w="3396" w:type="dxa"/>
          </w:tcPr>
          <w:p w14:paraId="024EC213" w14:textId="77ED4009" w:rsidR="00D871C7" w:rsidRPr="009B7225" w:rsidRDefault="00D871C7" w:rsidP="00D871C7">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育児介護等の配慮</w:t>
            </w:r>
            <w:r w:rsidR="00EB06E5" w:rsidRPr="009B7225">
              <w:rPr>
                <w:rFonts w:ascii="ＭＳ ゴシック" w:eastAsia="ＭＳ ゴシック" w:hAnsi="ＭＳ ゴシック" w:hint="eastAsia"/>
                <w:sz w:val="22"/>
              </w:rPr>
              <w:t>に関する相談に応じなかった</w:t>
            </w:r>
          </w:p>
          <w:p w14:paraId="3345C085" w14:textId="2B1DA102" w:rsidR="00E03468" w:rsidRPr="009B7225" w:rsidRDefault="00D871C7" w:rsidP="002247CE">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ハラスメント</w:t>
            </w:r>
            <w:r w:rsidR="00EB06E5" w:rsidRPr="009B7225">
              <w:rPr>
                <w:rFonts w:ascii="ＭＳ ゴシック" w:eastAsia="ＭＳ ゴシック" w:hAnsi="ＭＳ ゴシック" w:hint="eastAsia"/>
                <w:sz w:val="22"/>
              </w:rPr>
              <w:t>相談窓口が設置されていない</w:t>
            </w:r>
          </w:p>
        </w:tc>
      </w:tr>
      <w:tr w:rsidR="00D871C7" w:rsidRPr="009B7225" w14:paraId="46787B6B" w14:textId="77777777" w:rsidTr="003D5253">
        <w:tc>
          <w:tcPr>
            <w:tcW w:w="1413" w:type="dxa"/>
          </w:tcPr>
          <w:p w14:paraId="30DF73A9" w14:textId="3C6DFFE6" w:rsidR="00D871C7" w:rsidRPr="009B7225" w:rsidRDefault="00D871C7"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教育、学習支援業</w:t>
            </w:r>
          </w:p>
        </w:tc>
        <w:tc>
          <w:tcPr>
            <w:tcW w:w="3685" w:type="dxa"/>
          </w:tcPr>
          <w:p w14:paraId="29E20FB7" w14:textId="77777777" w:rsidR="00650306" w:rsidRPr="009B7225" w:rsidRDefault="00650306" w:rsidP="00650306">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添削、校正、採点</w:t>
            </w:r>
          </w:p>
          <w:p w14:paraId="6081BBF1" w14:textId="77777777" w:rsidR="00650306" w:rsidRPr="009B7225" w:rsidRDefault="00650306" w:rsidP="00650306">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講師、インストラクター</w:t>
            </w:r>
          </w:p>
          <w:p w14:paraId="0764EF24" w14:textId="77777777" w:rsidR="00D871C7" w:rsidRPr="009B7225" w:rsidRDefault="00D871C7" w:rsidP="00D871C7">
            <w:pPr>
              <w:widowControl/>
              <w:jc w:val="left"/>
              <w:rPr>
                <w:rFonts w:ascii="ＭＳ ゴシック" w:eastAsia="ＭＳ ゴシック" w:hAnsi="ＭＳ ゴシック"/>
                <w:sz w:val="22"/>
              </w:rPr>
            </w:pPr>
          </w:p>
        </w:tc>
        <w:tc>
          <w:tcPr>
            <w:tcW w:w="3396" w:type="dxa"/>
          </w:tcPr>
          <w:p w14:paraId="42BCAC89" w14:textId="07A709D8" w:rsidR="00650306" w:rsidRPr="009B7225" w:rsidRDefault="00650306" w:rsidP="00650306">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育児介護等の配慮</w:t>
            </w:r>
            <w:r w:rsidR="00EB06E5" w:rsidRPr="009B7225">
              <w:rPr>
                <w:rFonts w:ascii="ＭＳ ゴシック" w:eastAsia="ＭＳ ゴシック" w:hAnsi="ＭＳ ゴシック" w:hint="eastAsia"/>
                <w:sz w:val="22"/>
              </w:rPr>
              <w:t>に関する相談に応じなかった</w:t>
            </w:r>
          </w:p>
          <w:p w14:paraId="4636FC43" w14:textId="794A4B52" w:rsidR="00D871C7" w:rsidRPr="009B7225" w:rsidRDefault="00EB06E5" w:rsidP="00650306">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中途解除等する場合において30日前までに予告がなかった</w:t>
            </w:r>
          </w:p>
        </w:tc>
      </w:tr>
      <w:tr w:rsidR="00650306" w:rsidRPr="009B7225" w14:paraId="739C6E57" w14:textId="77777777" w:rsidTr="003D5253">
        <w:tc>
          <w:tcPr>
            <w:tcW w:w="1413" w:type="dxa"/>
          </w:tcPr>
          <w:p w14:paraId="3D090CCB" w14:textId="2517A90C" w:rsidR="00650306" w:rsidRPr="009B7225" w:rsidRDefault="00650306"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卸売業、小売業</w:t>
            </w:r>
          </w:p>
        </w:tc>
        <w:tc>
          <w:tcPr>
            <w:tcW w:w="3685" w:type="dxa"/>
          </w:tcPr>
          <w:p w14:paraId="39DA1A80" w14:textId="77777777" w:rsidR="004439CA" w:rsidRPr="009B7225" w:rsidRDefault="004439CA" w:rsidP="004439CA">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営業</w:t>
            </w:r>
          </w:p>
          <w:p w14:paraId="1F3C94C6" w14:textId="0CB8CAA0" w:rsidR="00650306" w:rsidRPr="009B7225" w:rsidRDefault="004439CA" w:rsidP="00650306">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日用品・食料品の販売</w:t>
            </w:r>
          </w:p>
        </w:tc>
        <w:tc>
          <w:tcPr>
            <w:tcW w:w="3396" w:type="dxa"/>
          </w:tcPr>
          <w:p w14:paraId="72243F47" w14:textId="31328176" w:rsidR="00EB06E5" w:rsidRPr="009B7225" w:rsidRDefault="00EB06E5" w:rsidP="00650306">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中途解除等する場合において30日前までに予告がなかった</w:t>
            </w:r>
          </w:p>
        </w:tc>
      </w:tr>
      <w:tr w:rsidR="004439CA" w:rsidRPr="009B7225" w14:paraId="66940AAA" w14:textId="77777777" w:rsidTr="003D5253">
        <w:tc>
          <w:tcPr>
            <w:tcW w:w="1413" w:type="dxa"/>
          </w:tcPr>
          <w:p w14:paraId="00ABD260" w14:textId="3A1CC137" w:rsidR="004439CA" w:rsidRPr="009B7225" w:rsidRDefault="004439CA" w:rsidP="00796714">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運輸業、郵便業</w:t>
            </w:r>
          </w:p>
        </w:tc>
        <w:tc>
          <w:tcPr>
            <w:tcW w:w="3685" w:type="dxa"/>
          </w:tcPr>
          <w:p w14:paraId="5AB24D65" w14:textId="697BF5D2" w:rsidR="004439CA" w:rsidRPr="009B7225" w:rsidRDefault="004439CA" w:rsidP="004439CA">
            <w:pPr>
              <w:widowControl/>
              <w:jc w:val="left"/>
              <w:rPr>
                <w:rFonts w:ascii="ＭＳ ゴシック" w:eastAsia="ＭＳ ゴシック" w:hAnsi="ＭＳ ゴシック"/>
                <w:sz w:val="22"/>
              </w:rPr>
            </w:pPr>
            <w:r w:rsidRPr="009B7225">
              <w:rPr>
                <w:rFonts w:ascii="ＭＳ ゴシック" w:eastAsia="ＭＳ ゴシック" w:hAnsi="ＭＳ ゴシック" w:hint="eastAsia"/>
                <w:sz w:val="22"/>
              </w:rPr>
              <w:t>自動車・トラックによる運輸、配送、配達</w:t>
            </w:r>
          </w:p>
        </w:tc>
        <w:tc>
          <w:tcPr>
            <w:tcW w:w="3396" w:type="dxa"/>
          </w:tcPr>
          <w:p w14:paraId="054FEF17" w14:textId="28F35898" w:rsidR="004439CA" w:rsidRPr="009B7225" w:rsidRDefault="004439CA" w:rsidP="004439CA">
            <w:pPr>
              <w:pStyle w:val="af7"/>
              <w:widowControl/>
              <w:numPr>
                <w:ilvl w:val="0"/>
                <w:numId w:val="4"/>
              </w:numPr>
              <w:ind w:leftChars="0"/>
              <w:jc w:val="left"/>
              <w:rPr>
                <w:rFonts w:ascii="ＭＳ ゴシック" w:eastAsia="ＭＳ ゴシック" w:hAnsi="ＭＳ ゴシック"/>
                <w:sz w:val="22"/>
              </w:rPr>
            </w:pPr>
            <w:r w:rsidRPr="009B7225">
              <w:rPr>
                <w:rFonts w:ascii="ＭＳ ゴシック" w:eastAsia="ＭＳ ゴシック" w:hAnsi="ＭＳ ゴシック" w:hint="eastAsia"/>
                <w:sz w:val="22"/>
              </w:rPr>
              <w:t>募集情報が的確に表示されていない</w:t>
            </w:r>
          </w:p>
        </w:tc>
      </w:tr>
    </w:tbl>
    <w:p w14:paraId="7D644C86" w14:textId="513E0AF9" w:rsidR="004F774D" w:rsidRPr="009B7225" w:rsidRDefault="004F774D" w:rsidP="00FA584C">
      <w:pPr>
        <w:pStyle w:val="aa"/>
        <w:ind w:right="77"/>
      </w:pPr>
      <w:r w:rsidRPr="009B7225">
        <w:rPr>
          <w:rFonts w:hint="eastAsia"/>
        </w:rPr>
        <w:t>※業種名は日本標準産業分類（令和５年７月告示）の大分類による</w:t>
      </w:r>
    </w:p>
    <w:p w14:paraId="14D56AF4" w14:textId="77777777" w:rsidR="004F774D" w:rsidRPr="009B7225" w:rsidRDefault="004F774D">
      <w:pPr>
        <w:widowControl/>
        <w:jc w:val="left"/>
        <w:rPr>
          <w:rFonts w:ascii="ＭＳ ゴシック" w:eastAsia="ＭＳ ゴシック" w:hAnsi="ＭＳ ゴシック"/>
          <w:sz w:val="22"/>
        </w:rPr>
      </w:pPr>
      <w:r w:rsidRPr="009B7225">
        <w:br w:type="page"/>
      </w:r>
    </w:p>
    <w:p w14:paraId="0375CB0B" w14:textId="0BD8BCF3" w:rsidR="0058760D" w:rsidRPr="009B7225" w:rsidRDefault="00FA584C" w:rsidP="00FA584C">
      <w:pPr>
        <w:pStyle w:val="aa"/>
        <w:ind w:right="77"/>
      </w:pPr>
      <w:r w:rsidRPr="009B7225">
        <w:rPr>
          <w:rFonts w:hint="eastAsia"/>
        </w:rPr>
        <w:lastRenderedPageBreak/>
        <w:t xml:space="preserve">　（別紙２）</w:t>
      </w:r>
    </w:p>
    <w:p w14:paraId="6370E5DE" w14:textId="77777777" w:rsidR="00C353D6" w:rsidRPr="009B7225" w:rsidRDefault="00C353D6" w:rsidP="00FA584C">
      <w:pPr>
        <w:pStyle w:val="aa"/>
        <w:ind w:right="77"/>
      </w:pPr>
    </w:p>
    <w:p w14:paraId="60453333" w14:textId="77777777" w:rsidR="00FA584C" w:rsidRPr="009B7225" w:rsidRDefault="00FA584C" w:rsidP="00FA584C">
      <w:pPr>
        <w:jc w:val="center"/>
        <w:rPr>
          <w:rFonts w:ascii="ＭＳ ゴシック" w:eastAsia="ＭＳ ゴシック" w:hAnsi="ＭＳ ゴシック"/>
          <w:sz w:val="24"/>
        </w:rPr>
      </w:pPr>
      <w:r w:rsidRPr="009B7225">
        <w:rPr>
          <w:rFonts w:ascii="ＭＳ ゴシック" w:eastAsia="ＭＳ ゴシック" w:hAnsi="ＭＳ ゴシック" w:hint="eastAsia"/>
          <w:sz w:val="24"/>
        </w:rPr>
        <w:t>特定業務委託事業者が遵守すべき事項</w:t>
      </w:r>
    </w:p>
    <w:p w14:paraId="59CA085D" w14:textId="77777777" w:rsidR="00FA584C" w:rsidRPr="009B7225" w:rsidRDefault="00FA584C" w:rsidP="00FA584C">
      <w:pPr>
        <w:rPr>
          <w:rFonts w:ascii="ＭＳ ゴシック" w:eastAsia="ＭＳ ゴシック" w:hAnsi="ＭＳ ゴシック"/>
          <w:sz w:val="24"/>
        </w:rPr>
      </w:pPr>
    </w:p>
    <w:p w14:paraId="36AFB3A6" w14:textId="77777777" w:rsidR="00FA584C" w:rsidRPr="009B7225" w:rsidRDefault="00FA584C" w:rsidP="00FA584C">
      <w:pPr>
        <w:ind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特定受託事業者に業務委託を行うに当たって、特定業務委託事業者は、フリーランス・事業者間取引適正化等法（以下「法」という。）に従い、下記事項を遵守しなければならない。</w:t>
      </w:r>
    </w:p>
    <w:p w14:paraId="0D8BB54F" w14:textId="77777777" w:rsidR="00FA584C" w:rsidRPr="009B7225" w:rsidRDefault="00FA584C" w:rsidP="00FA584C">
      <w:pPr>
        <w:rPr>
          <w:rFonts w:ascii="ＭＳ ゴシック" w:eastAsia="ＭＳ ゴシック" w:hAnsi="ＭＳ ゴシック"/>
          <w:sz w:val="24"/>
        </w:rPr>
      </w:pPr>
    </w:p>
    <w:p w14:paraId="43B74E8C" w14:textId="77777777" w:rsidR="00FA584C" w:rsidRPr="009B7225" w:rsidRDefault="00FA584C" w:rsidP="00FA584C">
      <w:pPr>
        <w:jc w:val="center"/>
        <w:rPr>
          <w:rFonts w:ascii="ＭＳ ゴシック" w:eastAsia="ＭＳ ゴシック" w:hAnsi="ＭＳ ゴシック"/>
          <w:sz w:val="24"/>
        </w:rPr>
      </w:pPr>
      <w:r w:rsidRPr="009B7225">
        <w:rPr>
          <w:rFonts w:ascii="ＭＳ ゴシック" w:eastAsia="ＭＳ ゴシック" w:hAnsi="ＭＳ ゴシック" w:hint="eastAsia"/>
          <w:sz w:val="24"/>
        </w:rPr>
        <w:t>記</w:t>
      </w:r>
    </w:p>
    <w:p w14:paraId="6A4D2933" w14:textId="77777777" w:rsidR="00FA584C" w:rsidRPr="009B7225" w:rsidRDefault="00FA584C" w:rsidP="00FA584C">
      <w:pPr>
        <w:rPr>
          <w:rFonts w:ascii="ＭＳ ゴシック" w:eastAsia="ＭＳ ゴシック" w:hAnsi="ＭＳ ゴシック"/>
          <w:sz w:val="24"/>
        </w:rPr>
      </w:pPr>
    </w:p>
    <w:p w14:paraId="2D32694A"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１．特定業務委託事業者の義務</w:t>
      </w:r>
    </w:p>
    <w:p w14:paraId="01FDF49C"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（１）取引条件の明示</w:t>
      </w:r>
    </w:p>
    <w:p w14:paraId="069DA50B"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業務委託事業者は、特定受託事業者に対し業務委託をした場合は、直ちに、特定受託事業者の給付の内容、報酬の額、支払期日その他の事項を、書面又は電磁的方法により明示すること。（法３条１項）</w:t>
      </w:r>
    </w:p>
    <w:p w14:paraId="68D15C74"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＜明示すべき事項＞</w:t>
      </w:r>
    </w:p>
    <w:p w14:paraId="42D4CD96"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①　業務委託事業者及び特定受託事業者の商号、氏名若しくは名称又は事業者別に付された番号、記号その他の符号であって業務委託事業者及び特定受託事業者を識別できるもの</w:t>
      </w:r>
    </w:p>
    <w:p w14:paraId="78DFBCEB"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②　業務委託をした日</w:t>
      </w:r>
    </w:p>
    <w:p w14:paraId="3A5F83E0"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③　特定受託事業者の給付（提供される役務）の内容</w:t>
      </w:r>
    </w:p>
    <w:p w14:paraId="7D52EFA1"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④　特定受託事業者の給付を受領し、又は役務の提供を受ける期日等</w:t>
      </w:r>
    </w:p>
    <w:p w14:paraId="71BFE9B9"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⑤　特定受託事業者の給付を受領し、又は役務の提供を受ける場所</w:t>
      </w:r>
    </w:p>
    <w:p w14:paraId="6A765052"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⑥　特定受託事業者の給付の内容について検査をする場合は、その検査を</w:t>
      </w:r>
      <w:r w:rsidRPr="009B7225">
        <w:rPr>
          <w:rFonts w:ascii="ＭＳ ゴシック" w:eastAsia="ＭＳ ゴシック" w:hAnsi="ＭＳ ゴシック" w:hint="eastAsia"/>
          <w:sz w:val="24"/>
        </w:rPr>
        <w:lastRenderedPageBreak/>
        <w:t>完了する期日</w:t>
      </w:r>
    </w:p>
    <w:p w14:paraId="57F44C34"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⑦　報酬の額</w:t>
      </w:r>
    </w:p>
    <w:p w14:paraId="521C4EBE"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⑧　支払期日</w:t>
      </w:r>
    </w:p>
    <w:p w14:paraId="23059F6C" w14:textId="77777777" w:rsidR="00FA584C" w:rsidRPr="009B7225" w:rsidRDefault="00FA584C" w:rsidP="00FA584C">
      <w:pPr>
        <w:ind w:leftChars="300" w:left="87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⑨　現金以外の方法で報酬を支払う場合の明示事項</w:t>
      </w:r>
    </w:p>
    <w:p w14:paraId="29C1C841" w14:textId="77777777" w:rsidR="00FA584C" w:rsidRPr="009B7225" w:rsidRDefault="00FA584C" w:rsidP="00FA584C">
      <w:pPr>
        <w:rPr>
          <w:rFonts w:ascii="ＭＳ ゴシック" w:eastAsia="ＭＳ ゴシック" w:hAnsi="ＭＳ ゴシック"/>
          <w:sz w:val="24"/>
        </w:rPr>
      </w:pPr>
    </w:p>
    <w:p w14:paraId="0A2C2D2C"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業務委託事業者が取引条件を電磁的方法により明示した場合、特定受託事業者から書面の交付を求められたときは、遅滞なく、書面を交付しなければならない。ただし、特定受託事業者の保護に支障を生ずることがない場合は、この限りではない。（法３条２項）</w:t>
      </w:r>
    </w:p>
    <w:p w14:paraId="5BCDB65E" w14:textId="77777777" w:rsidR="00FA584C" w:rsidRPr="009B7225" w:rsidRDefault="00FA584C" w:rsidP="00FA584C">
      <w:pPr>
        <w:rPr>
          <w:rFonts w:ascii="ＭＳ ゴシック" w:eastAsia="ＭＳ ゴシック" w:hAnsi="ＭＳ ゴシック"/>
          <w:sz w:val="24"/>
        </w:rPr>
      </w:pPr>
    </w:p>
    <w:p w14:paraId="7DDA15A0"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（２）期日における報酬支払</w:t>
      </w:r>
    </w:p>
    <w:p w14:paraId="327CA764" w14:textId="1BCC6C13"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特定業務委託事業者は、検査をするかどうかを問わず、発注した物品等を受領した日から起算して６０日以内のできる限り短い期間内で、報酬の支払期日を定めてそれまでに支払わなければならない。（</w:t>
      </w:r>
      <w:r w:rsidR="009B7225" w:rsidRPr="009B7225">
        <w:rPr>
          <w:rFonts w:ascii="ＭＳ ゴシック" w:eastAsia="ＭＳ ゴシック" w:hAnsi="ＭＳ ゴシック" w:hint="eastAsia"/>
          <w:sz w:val="24"/>
        </w:rPr>
        <w:t>法</w:t>
      </w:r>
      <w:r w:rsidRPr="009B7225">
        <w:rPr>
          <w:rFonts w:ascii="ＭＳ ゴシック" w:eastAsia="ＭＳ ゴシック" w:hAnsi="ＭＳ ゴシック" w:hint="eastAsia"/>
          <w:sz w:val="24"/>
        </w:rPr>
        <w:t>４条１項・５項）</w:t>
      </w:r>
      <w:r w:rsidRPr="009B7225">
        <w:rPr>
          <w:rFonts w:ascii="ＭＳ ゴシック" w:eastAsia="ＭＳ ゴシック" w:hAnsi="ＭＳ ゴシック"/>
          <w:sz w:val="24"/>
        </w:rPr>
        <w:t xml:space="preserve"> </w:t>
      </w:r>
    </w:p>
    <w:p w14:paraId="732E825D" w14:textId="77777777" w:rsidR="00FA584C" w:rsidRPr="009B7225" w:rsidRDefault="00FA584C" w:rsidP="00FA584C">
      <w:pPr>
        <w:rPr>
          <w:rFonts w:ascii="ＭＳ ゴシック" w:eastAsia="ＭＳ ゴシック" w:hAnsi="ＭＳ ゴシック"/>
          <w:sz w:val="24"/>
        </w:rPr>
      </w:pPr>
    </w:p>
    <w:p w14:paraId="32A1E1E3" w14:textId="77777777" w:rsidR="00872ED3" w:rsidRPr="009B7225" w:rsidRDefault="00872ED3" w:rsidP="00872ED3">
      <w:pPr>
        <w:rPr>
          <w:rFonts w:ascii="ＭＳ ゴシック" w:eastAsia="ＭＳ ゴシック" w:hAnsi="ＭＳ ゴシック"/>
          <w:sz w:val="24"/>
        </w:rPr>
      </w:pPr>
      <w:r w:rsidRPr="009B7225">
        <w:rPr>
          <w:rFonts w:ascii="ＭＳ ゴシック" w:eastAsia="ＭＳ ゴシック" w:hAnsi="ＭＳ ゴシック" w:hint="eastAsia"/>
          <w:sz w:val="24"/>
        </w:rPr>
        <w:t>（３）募集情報の的確な表示</w:t>
      </w:r>
    </w:p>
    <w:p w14:paraId="07639398" w14:textId="475860C7" w:rsidR="00872ED3" w:rsidRPr="009B7225" w:rsidRDefault="00872ED3" w:rsidP="00CF7ABF">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特定業務委託事業者は、広告等により、業務委託に係る特定受託事業者の募集に関する情報を提供するときは、当該募集情報について虚偽の表示又は誤解を生じさせる表示をしてはならず、また、正確かつ最新の内容に保たなければならない。（</w:t>
      </w:r>
      <w:r w:rsidR="009B7225" w:rsidRPr="009B7225">
        <w:rPr>
          <w:rFonts w:ascii="ＭＳ ゴシック" w:eastAsia="ＭＳ ゴシック" w:hAnsi="ＭＳ ゴシック" w:hint="eastAsia"/>
          <w:sz w:val="24"/>
        </w:rPr>
        <w:t>法</w:t>
      </w:r>
      <w:r w:rsidRPr="009B7225">
        <w:rPr>
          <w:rFonts w:ascii="ＭＳ ゴシック" w:eastAsia="ＭＳ ゴシック" w:hAnsi="ＭＳ ゴシック"/>
          <w:sz w:val="24"/>
        </w:rPr>
        <w:t>12条）</w:t>
      </w:r>
    </w:p>
    <w:p w14:paraId="64191FA9" w14:textId="77777777" w:rsidR="00872ED3" w:rsidRPr="009B7225" w:rsidRDefault="00872ED3" w:rsidP="00872ED3">
      <w:pPr>
        <w:rPr>
          <w:rFonts w:ascii="ＭＳ ゴシック" w:eastAsia="ＭＳ ゴシック" w:hAnsi="ＭＳ ゴシック"/>
          <w:sz w:val="24"/>
        </w:rPr>
      </w:pPr>
    </w:p>
    <w:p w14:paraId="3701F0AD" w14:textId="77777777" w:rsidR="00872ED3" w:rsidRPr="009B7225" w:rsidRDefault="00872ED3" w:rsidP="00872ED3">
      <w:pPr>
        <w:rPr>
          <w:rFonts w:ascii="ＭＳ ゴシック" w:eastAsia="ＭＳ ゴシック" w:hAnsi="ＭＳ ゴシック"/>
          <w:sz w:val="24"/>
        </w:rPr>
      </w:pPr>
      <w:r w:rsidRPr="009B7225">
        <w:rPr>
          <w:rFonts w:ascii="ＭＳ ゴシック" w:eastAsia="ＭＳ ゴシック" w:hAnsi="ＭＳ ゴシック" w:hint="eastAsia"/>
          <w:sz w:val="24"/>
        </w:rPr>
        <w:t>（４）妊娠、出産若しくは育児又は介護に対する配慮</w:t>
      </w:r>
    </w:p>
    <w:p w14:paraId="607AEBAC" w14:textId="5AD6B850" w:rsidR="00872ED3" w:rsidRPr="009B7225" w:rsidRDefault="00872ED3" w:rsidP="00CF7ABF">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lastRenderedPageBreak/>
        <w:t>・　特定業務委託事業者は、６か月以上の業務委託の相手方である特定受託事業者からの申出に応じて、当該特定受託事業者が妊娠、出産若しくは育児又は介護（以下「育児介護等」という。）と両立しつつ業務に従事することができるよう、特定受託事業者の育児介護等の状況に応じた必要な配慮をしなければならない。また、６か月未満の業務委託の場合には、特定業務委託事業者は必要な配慮をするよう努めなければならない。（</w:t>
      </w:r>
      <w:r w:rsidR="009B7225" w:rsidRPr="009B7225">
        <w:rPr>
          <w:rFonts w:ascii="ＭＳ ゴシック" w:eastAsia="ＭＳ ゴシック" w:hAnsi="ＭＳ ゴシック" w:hint="eastAsia"/>
          <w:sz w:val="24"/>
        </w:rPr>
        <w:t>法</w:t>
      </w:r>
      <w:r w:rsidRPr="009B7225">
        <w:rPr>
          <w:rFonts w:ascii="ＭＳ ゴシック" w:eastAsia="ＭＳ ゴシック" w:hAnsi="ＭＳ ゴシック"/>
          <w:sz w:val="24"/>
        </w:rPr>
        <w:t>13条）</w:t>
      </w:r>
    </w:p>
    <w:p w14:paraId="66B0029E" w14:textId="77777777" w:rsidR="00872ED3" w:rsidRPr="009B7225" w:rsidRDefault="00872ED3" w:rsidP="00872ED3">
      <w:pPr>
        <w:rPr>
          <w:rFonts w:ascii="ＭＳ ゴシック" w:eastAsia="ＭＳ ゴシック" w:hAnsi="ＭＳ ゴシック"/>
          <w:sz w:val="24"/>
        </w:rPr>
      </w:pPr>
    </w:p>
    <w:p w14:paraId="09615F23" w14:textId="77777777" w:rsidR="00872ED3" w:rsidRPr="009B7225" w:rsidRDefault="00872ED3" w:rsidP="00872ED3">
      <w:pPr>
        <w:rPr>
          <w:rFonts w:ascii="ＭＳ ゴシック" w:eastAsia="ＭＳ ゴシック" w:hAnsi="ＭＳ ゴシック"/>
          <w:sz w:val="24"/>
        </w:rPr>
      </w:pPr>
      <w:r w:rsidRPr="009B7225">
        <w:rPr>
          <w:rFonts w:ascii="ＭＳ ゴシック" w:eastAsia="ＭＳ ゴシック" w:hAnsi="ＭＳ ゴシック" w:hint="eastAsia"/>
          <w:sz w:val="24"/>
        </w:rPr>
        <w:t>（５）業務委託に関して行われる言動に起因する問題に関して講ずべき措置等</w:t>
      </w:r>
    </w:p>
    <w:p w14:paraId="778B7F3A" w14:textId="791FFF0A" w:rsidR="00872ED3" w:rsidRPr="009B7225" w:rsidRDefault="00872ED3" w:rsidP="00CF7ABF">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特定業務委託事業者は、業務委託におけるハラスメントのないよう、特定受託業務従事者からの相談に応じ、適切に対応するために必要な体制の整備その他の必要な措置を講じなければならない。また、特定業務委託事業者は、特定受託業務従事者が業務委託におけるハラスメントに関する相談を行ったこと又は特定業務委託事業者による当該相談への対応に協力した際に事実を述べたことを理由として、当該特定受託業務従事者に対し、業務委託に係る契約の解除その他の不利益な取扱いをしてはならない。（</w:t>
      </w:r>
      <w:r w:rsidR="009B7225" w:rsidRPr="009B7225">
        <w:rPr>
          <w:rFonts w:ascii="ＭＳ ゴシック" w:eastAsia="ＭＳ ゴシック" w:hAnsi="ＭＳ ゴシック" w:hint="eastAsia"/>
          <w:sz w:val="24"/>
        </w:rPr>
        <w:t>法</w:t>
      </w:r>
      <w:r w:rsidRPr="009B7225">
        <w:rPr>
          <w:rFonts w:ascii="ＭＳ ゴシック" w:eastAsia="ＭＳ ゴシック" w:hAnsi="ＭＳ ゴシック"/>
          <w:sz w:val="24"/>
        </w:rPr>
        <w:t>14条）</w:t>
      </w:r>
    </w:p>
    <w:p w14:paraId="3D9CD925" w14:textId="77777777" w:rsidR="00872ED3" w:rsidRPr="009B7225" w:rsidRDefault="00872ED3" w:rsidP="00872ED3">
      <w:pPr>
        <w:rPr>
          <w:rFonts w:ascii="ＭＳ ゴシック" w:eastAsia="ＭＳ ゴシック" w:hAnsi="ＭＳ ゴシック"/>
          <w:sz w:val="24"/>
        </w:rPr>
      </w:pPr>
    </w:p>
    <w:p w14:paraId="45432AB2" w14:textId="77777777" w:rsidR="00872ED3" w:rsidRPr="009B7225" w:rsidRDefault="00872ED3" w:rsidP="00872ED3">
      <w:pPr>
        <w:rPr>
          <w:rFonts w:ascii="ＭＳ ゴシック" w:eastAsia="ＭＳ ゴシック" w:hAnsi="ＭＳ ゴシック"/>
          <w:sz w:val="24"/>
        </w:rPr>
      </w:pPr>
      <w:r w:rsidRPr="009B7225">
        <w:rPr>
          <w:rFonts w:ascii="ＭＳ ゴシック" w:eastAsia="ＭＳ ゴシック" w:hAnsi="ＭＳ ゴシック" w:hint="eastAsia"/>
          <w:sz w:val="24"/>
        </w:rPr>
        <w:t>（６）解除等の予告</w:t>
      </w:r>
    </w:p>
    <w:p w14:paraId="4D225471" w14:textId="5641585F" w:rsidR="00872ED3" w:rsidRPr="009B7225" w:rsidRDefault="00872ED3" w:rsidP="00CF7ABF">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特定業務委託事業者は、６か月以上の業務委託に係る契約の解除（契約期間の満了後に更新しない場合を含む。以下同じ。）をしようとする場合には、災害その他やむを得ない事由により予告することが困難な場合等を除き、当該契約の相手方である特定受託事業者に対し、書面や電子メール等により少なくとも</w:t>
      </w:r>
      <w:r w:rsidRPr="009B7225">
        <w:rPr>
          <w:rFonts w:ascii="ＭＳ ゴシック" w:eastAsia="ＭＳ ゴシック" w:hAnsi="ＭＳ ゴシック"/>
          <w:sz w:val="24"/>
        </w:rPr>
        <w:t>30日前までに解除の予告をしなければならない。ま</w:t>
      </w:r>
      <w:r w:rsidRPr="009B7225">
        <w:rPr>
          <w:rFonts w:ascii="ＭＳ ゴシック" w:eastAsia="ＭＳ ゴシック" w:hAnsi="ＭＳ ゴシック"/>
          <w:sz w:val="24"/>
        </w:rPr>
        <w:lastRenderedPageBreak/>
        <w:t>た、特定受託事業者が解除の予告がされた日から契約が満了する日までの間において契約の解除の理由の開示を特定業務委託事業者に請求した場合には、第三者の利益を害するおそれがある場合等を除</w:t>
      </w:r>
      <w:r w:rsidRPr="009B7225">
        <w:rPr>
          <w:rFonts w:ascii="ＭＳ ゴシック" w:eastAsia="ＭＳ ゴシック" w:hAnsi="ＭＳ ゴシック" w:hint="eastAsia"/>
          <w:sz w:val="24"/>
        </w:rPr>
        <w:t>き、当該特定業務委託事業者は、当該特定受託事業者に対し、書面や電子メール等により遅滞なくこれを開示しなければならない。（</w:t>
      </w:r>
      <w:r w:rsidR="009B7225" w:rsidRPr="009B7225">
        <w:rPr>
          <w:rFonts w:ascii="ＭＳ ゴシック" w:eastAsia="ＭＳ ゴシック" w:hAnsi="ＭＳ ゴシック" w:hint="eastAsia"/>
          <w:sz w:val="24"/>
        </w:rPr>
        <w:t>法</w:t>
      </w:r>
      <w:r w:rsidRPr="009B7225">
        <w:rPr>
          <w:rFonts w:ascii="ＭＳ ゴシック" w:eastAsia="ＭＳ ゴシック" w:hAnsi="ＭＳ ゴシック"/>
          <w:sz w:val="24"/>
        </w:rPr>
        <w:t>16条）</w:t>
      </w:r>
    </w:p>
    <w:p w14:paraId="50EF1036" w14:textId="77777777" w:rsidR="00872ED3" w:rsidRPr="009B7225" w:rsidRDefault="00872ED3" w:rsidP="00FA584C">
      <w:pPr>
        <w:rPr>
          <w:rFonts w:ascii="ＭＳ ゴシック" w:eastAsia="ＭＳ ゴシック" w:hAnsi="ＭＳ ゴシック"/>
          <w:sz w:val="24"/>
        </w:rPr>
      </w:pPr>
    </w:p>
    <w:p w14:paraId="5A4C1E39"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２．特定業務委託事業者の禁止行為</w:t>
      </w:r>
    </w:p>
    <w:p w14:paraId="35305509" w14:textId="77777777" w:rsidR="00FA584C" w:rsidRPr="009B7225" w:rsidRDefault="00FA584C" w:rsidP="00FA584C">
      <w:pPr>
        <w:ind w:leftChars="100" w:left="21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特定業務委託事業者は、特定受託事業者との１か月以上の業務委託に関し、以下（１）～（６）の行為をしてはならない。（法５条１項１～５号、２項１・２項）</w:t>
      </w:r>
    </w:p>
    <w:p w14:paraId="1A3B1C6E" w14:textId="77777777" w:rsidR="00FA584C" w:rsidRPr="009B7225" w:rsidRDefault="00FA584C" w:rsidP="00FA584C">
      <w:pPr>
        <w:ind w:leftChars="100" w:left="45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契約の更新により１か月以上の期間継続して行うこととなる業務委託も含む。</w:t>
      </w:r>
    </w:p>
    <w:p w14:paraId="68BE597D" w14:textId="77777777" w:rsidR="00FA584C" w:rsidRPr="009B7225" w:rsidRDefault="00FA584C" w:rsidP="00FA584C">
      <w:pPr>
        <w:rPr>
          <w:rFonts w:ascii="ＭＳ ゴシック" w:eastAsia="ＭＳ ゴシック" w:hAnsi="ＭＳ ゴシック"/>
          <w:sz w:val="24"/>
        </w:rPr>
      </w:pPr>
    </w:p>
    <w:p w14:paraId="697BECB8"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（１）受領拒否</w:t>
      </w:r>
    </w:p>
    <w:p w14:paraId="523546A7"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特定受託事業者の責めに帰すべき事由なく給付の受領を拒むこと（１項１号）</w:t>
      </w:r>
    </w:p>
    <w:p w14:paraId="60E45F84"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発注者の一方的都合により発注取消しをして受け取らないことも、受領拒否にあたる。</w:t>
      </w:r>
    </w:p>
    <w:p w14:paraId="3431258B" w14:textId="77777777" w:rsidR="00FA584C" w:rsidRPr="009B7225" w:rsidRDefault="00FA584C" w:rsidP="00FA584C">
      <w:pPr>
        <w:rPr>
          <w:rFonts w:ascii="ＭＳ ゴシック" w:eastAsia="ＭＳ ゴシック" w:hAnsi="ＭＳ ゴシック"/>
          <w:sz w:val="24"/>
        </w:rPr>
      </w:pPr>
    </w:p>
    <w:p w14:paraId="5C7A1020"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（２）報酬の減額</w:t>
      </w:r>
    </w:p>
    <w:p w14:paraId="51C9722B"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特定受託事業者の責めに帰すべき事由なく業務委託時に定めた報酬の額を減ずること（１項２号）</w:t>
      </w:r>
    </w:p>
    <w:p w14:paraId="382DAD98"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減額についてあらかじめ合意があったとしても、特定受託事業者の責め</w:t>
      </w:r>
      <w:r w:rsidRPr="009B7225">
        <w:rPr>
          <w:rFonts w:ascii="ＭＳ ゴシック" w:eastAsia="ＭＳ ゴシック" w:hAnsi="ＭＳ ゴシック" w:hint="eastAsia"/>
          <w:sz w:val="24"/>
        </w:rPr>
        <w:lastRenderedPageBreak/>
        <w:t>に帰すべき事由なく減じた場合は違反となる。</w:t>
      </w:r>
    </w:p>
    <w:p w14:paraId="4B696F1E" w14:textId="77777777" w:rsidR="00FA584C" w:rsidRPr="009B7225" w:rsidRDefault="00FA584C" w:rsidP="00FA584C">
      <w:pPr>
        <w:rPr>
          <w:rFonts w:ascii="ＭＳ ゴシック" w:eastAsia="ＭＳ ゴシック" w:hAnsi="ＭＳ ゴシック"/>
          <w:sz w:val="24"/>
        </w:rPr>
      </w:pPr>
    </w:p>
    <w:p w14:paraId="26D8B601"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（３）返品</w:t>
      </w:r>
    </w:p>
    <w:p w14:paraId="62CB119D"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特定受託事業者の責めに帰すべき事由なく、給付を受領した後、その給付に係る物を引き取らせること（１項３号）</w:t>
      </w:r>
    </w:p>
    <w:p w14:paraId="236F984B" w14:textId="2A86DD5A"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検査の有無を問わず、事実上、特定業務委託事業者の支配下に置けば、受領に該当し、以降は「返品」等の問題となる。（１項３号、２項２号）</w:t>
      </w:r>
    </w:p>
    <w:p w14:paraId="0B322A13" w14:textId="77777777" w:rsidR="00FA584C" w:rsidRPr="009B7225" w:rsidRDefault="00FA584C" w:rsidP="00FA584C">
      <w:pPr>
        <w:rPr>
          <w:rFonts w:ascii="ＭＳ ゴシック" w:eastAsia="ＭＳ ゴシック" w:hAnsi="ＭＳ ゴシック"/>
          <w:sz w:val="24"/>
        </w:rPr>
      </w:pPr>
    </w:p>
    <w:p w14:paraId="1E84D08E"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（４）買いたたき</w:t>
      </w:r>
    </w:p>
    <w:p w14:paraId="68418D28"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特定受託事業者の給付の内容と同種又は類似の内容の給付に対し通常支払われる対価に比べて著しく低い報酬の額を不当に定めること（１項４号）</w:t>
      </w:r>
    </w:p>
    <w:p w14:paraId="35D132DD"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以下のような要素を総合考慮</w:t>
      </w:r>
    </w:p>
    <w:p w14:paraId="35992160"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①　対価の決定方法</w:t>
      </w:r>
    </w:p>
    <w:p w14:paraId="4EA23897"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②　差別的であるかなど対価の決定内容</w:t>
      </w:r>
    </w:p>
    <w:p w14:paraId="4061D518"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③　「通常支払われる対価」と当該給付に支払われる対価との乖離状況</w:t>
      </w:r>
    </w:p>
    <w:p w14:paraId="0438C434"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④　給付に必要な原材料等の価格動向</w:t>
      </w:r>
    </w:p>
    <w:p w14:paraId="10CBA123" w14:textId="77777777" w:rsidR="00FA584C" w:rsidRPr="009B7225" w:rsidRDefault="00FA584C" w:rsidP="00FA584C">
      <w:pPr>
        <w:rPr>
          <w:rFonts w:ascii="ＭＳ ゴシック" w:eastAsia="ＭＳ ゴシック" w:hAnsi="ＭＳ ゴシック"/>
          <w:sz w:val="24"/>
        </w:rPr>
      </w:pPr>
    </w:p>
    <w:p w14:paraId="6EF16F90"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（５）購入・利用強制</w:t>
      </w:r>
    </w:p>
    <w:p w14:paraId="3F51DBD4"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特定受託事業者の給付の内容を均質にし、又はその改善を図るため必要がある場合その他正当な理由なく自己の指定する物の購入・役務の利用を強制すること（１項５号）</w:t>
      </w:r>
    </w:p>
    <w:p w14:paraId="426B18E0" w14:textId="77777777" w:rsidR="00FA584C" w:rsidRPr="009B7225" w:rsidRDefault="00FA584C" w:rsidP="00FA584C">
      <w:pPr>
        <w:rPr>
          <w:rFonts w:ascii="ＭＳ ゴシック" w:eastAsia="ＭＳ ゴシック" w:hAnsi="ＭＳ ゴシック"/>
          <w:sz w:val="24"/>
        </w:rPr>
      </w:pPr>
    </w:p>
    <w:p w14:paraId="21A62072"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（６）不当な経済上の利益の提供要請</w:t>
      </w:r>
    </w:p>
    <w:p w14:paraId="7D376B6F"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lastRenderedPageBreak/>
        <w:t>自己のために金銭、役務その他の経済上の利益を提供させることにより、特定受託事業者の利益を不当に害すること（２項１号）</w:t>
      </w:r>
    </w:p>
    <w:p w14:paraId="5221801A" w14:textId="77777777" w:rsidR="00FA584C" w:rsidRPr="009B7225"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以下の場合に問題となる。</w:t>
      </w:r>
    </w:p>
    <w:p w14:paraId="6A3C4C2B"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①　特定受託事業者の直接の利益とならない場合</w:t>
      </w:r>
    </w:p>
    <w:p w14:paraId="26430EF3" w14:textId="77777777" w:rsidR="00FA584C" w:rsidRPr="009B7225" w:rsidRDefault="00FA584C" w:rsidP="00FA584C">
      <w:pPr>
        <w:ind w:leftChars="300" w:left="630"/>
        <w:rPr>
          <w:rFonts w:ascii="ＭＳ ゴシック" w:eastAsia="ＭＳ ゴシック" w:hAnsi="ＭＳ ゴシック"/>
          <w:sz w:val="24"/>
        </w:rPr>
      </w:pPr>
      <w:r w:rsidRPr="009B7225">
        <w:rPr>
          <w:rFonts w:ascii="ＭＳ ゴシック" w:eastAsia="ＭＳ ゴシック" w:hAnsi="ＭＳ ゴシック" w:hint="eastAsia"/>
          <w:sz w:val="24"/>
        </w:rPr>
        <w:t>②　特定受託事業者の利益との関係を明確にしないで提供させる場合</w:t>
      </w:r>
    </w:p>
    <w:p w14:paraId="75A14762" w14:textId="77777777" w:rsidR="00FA584C" w:rsidRPr="009B7225" w:rsidRDefault="00FA584C" w:rsidP="00FA584C">
      <w:pPr>
        <w:rPr>
          <w:rFonts w:ascii="ＭＳ ゴシック" w:eastAsia="ＭＳ ゴシック" w:hAnsi="ＭＳ ゴシック"/>
          <w:sz w:val="24"/>
        </w:rPr>
      </w:pPr>
    </w:p>
    <w:p w14:paraId="473C62E7" w14:textId="77777777" w:rsidR="00FA584C" w:rsidRPr="009B7225" w:rsidRDefault="00FA584C" w:rsidP="00FA584C">
      <w:pPr>
        <w:rPr>
          <w:rFonts w:ascii="ＭＳ ゴシック" w:eastAsia="ＭＳ ゴシック" w:hAnsi="ＭＳ ゴシック"/>
          <w:sz w:val="24"/>
        </w:rPr>
      </w:pPr>
      <w:r w:rsidRPr="009B7225">
        <w:rPr>
          <w:rFonts w:ascii="ＭＳ ゴシック" w:eastAsia="ＭＳ ゴシック" w:hAnsi="ＭＳ ゴシック" w:hint="eastAsia"/>
          <w:sz w:val="24"/>
        </w:rPr>
        <w:t>（７）不当な給付内容の変更及び不当なやり直し</w:t>
      </w:r>
    </w:p>
    <w:p w14:paraId="72AB0BC3" w14:textId="77777777" w:rsidR="00FA584C" w:rsidRPr="009B7225" w:rsidRDefault="00FA584C" w:rsidP="00FA584C">
      <w:pPr>
        <w:ind w:leftChars="200" w:left="420" w:firstLineChars="100" w:firstLine="240"/>
        <w:rPr>
          <w:rFonts w:ascii="ＭＳ ゴシック" w:eastAsia="ＭＳ ゴシック" w:hAnsi="ＭＳ ゴシック"/>
          <w:sz w:val="24"/>
        </w:rPr>
      </w:pPr>
      <w:r w:rsidRPr="009B7225">
        <w:rPr>
          <w:rFonts w:ascii="ＭＳ ゴシック" w:eastAsia="ＭＳ ゴシック" w:hAnsi="ＭＳ ゴシック" w:hint="eastAsia"/>
          <w:sz w:val="24"/>
        </w:rPr>
        <w:t>特定受託事業者の責めに帰すべき事由なく、特定受託事業者の給付の内容を変更させ、又は特定受託事業者の給付を受領した後若しくは特定受託事業者から役務の提供を受けた後に給付をやり直させることにより、特定受託事業者の利益を不当に害すること（２項２号）</w:t>
      </w:r>
    </w:p>
    <w:p w14:paraId="26EF1B7F" w14:textId="77777777" w:rsidR="00FA584C" w:rsidRPr="00B44DE9" w:rsidRDefault="00FA584C" w:rsidP="00FA584C">
      <w:pPr>
        <w:ind w:leftChars="200" w:left="660" w:hangingChars="100" w:hanging="240"/>
        <w:rPr>
          <w:rFonts w:ascii="ＭＳ ゴシック" w:eastAsia="ＭＳ ゴシック" w:hAnsi="ＭＳ ゴシック"/>
          <w:sz w:val="24"/>
        </w:rPr>
      </w:pPr>
      <w:r w:rsidRPr="009B7225">
        <w:rPr>
          <w:rFonts w:ascii="ＭＳ ゴシック" w:eastAsia="ＭＳ ゴシック" w:hAnsi="ＭＳ ゴシック" w:hint="eastAsia"/>
          <w:sz w:val="24"/>
        </w:rPr>
        <w:t>※　特定受託事業者が作業に当たって負担する費用を負担せずに、一方的に発注を取り消すことも含まれる。</w:t>
      </w:r>
    </w:p>
    <w:p w14:paraId="3DFEA117" w14:textId="77777777" w:rsidR="00FA584C" w:rsidRPr="00B44DE9" w:rsidRDefault="00FA584C" w:rsidP="00FA584C">
      <w:pPr>
        <w:rPr>
          <w:rFonts w:ascii="ＭＳ ゴシック" w:eastAsia="ＭＳ ゴシック" w:hAnsi="ＭＳ ゴシック"/>
          <w:sz w:val="24"/>
        </w:rPr>
      </w:pPr>
    </w:p>
    <w:p w14:paraId="6C76D3E8" w14:textId="77777777" w:rsidR="00FA584C" w:rsidRPr="00F74CA3" w:rsidRDefault="00FA584C" w:rsidP="00FA584C">
      <w:pPr>
        <w:rPr>
          <w:rFonts w:ascii="ＭＳ 明朝" w:eastAsia="ＭＳ 明朝" w:hAnsi="ＭＳ 明朝"/>
          <w:sz w:val="24"/>
        </w:rPr>
      </w:pPr>
    </w:p>
    <w:p w14:paraId="1C392BE2" w14:textId="0137F2FF" w:rsidR="0001124C" w:rsidRDefault="0001124C">
      <w:pPr>
        <w:widowControl/>
        <w:jc w:val="left"/>
        <w:rPr>
          <w:rFonts w:ascii="ＭＳ ゴシック" w:eastAsia="ＭＳ ゴシック" w:hAnsi="ＭＳ ゴシック"/>
          <w:sz w:val="22"/>
        </w:rPr>
      </w:pPr>
    </w:p>
    <w:sectPr w:rsidR="0001124C" w:rsidSect="00F30B1A">
      <w:pgSz w:w="11906" w:h="16838"/>
      <w:pgMar w:top="1531" w:right="1701" w:bottom="1077" w:left="1701"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70DB" w14:textId="77777777" w:rsidR="00745063" w:rsidRDefault="00745063" w:rsidP="0063328A">
      <w:r>
        <w:separator/>
      </w:r>
    </w:p>
  </w:endnote>
  <w:endnote w:type="continuationSeparator" w:id="0">
    <w:p w14:paraId="4485076A" w14:textId="77777777" w:rsidR="00745063" w:rsidRDefault="00745063" w:rsidP="0063328A">
      <w:r>
        <w:continuationSeparator/>
      </w:r>
    </w:p>
  </w:endnote>
  <w:endnote w:type="continuationNotice" w:id="1">
    <w:p w14:paraId="756043DF" w14:textId="77777777" w:rsidR="00745063" w:rsidRDefault="00745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500D7" w14:textId="77777777" w:rsidR="00745063" w:rsidRDefault="00745063" w:rsidP="0063328A">
      <w:r>
        <w:separator/>
      </w:r>
    </w:p>
  </w:footnote>
  <w:footnote w:type="continuationSeparator" w:id="0">
    <w:p w14:paraId="1E040B96" w14:textId="77777777" w:rsidR="00745063" w:rsidRDefault="00745063" w:rsidP="0063328A">
      <w:r>
        <w:continuationSeparator/>
      </w:r>
    </w:p>
  </w:footnote>
  <w:footnote w:type="continuationNotice" w:id="1">
    <w:p w14:paraId="722F550C" w14:textId="77777777" w:rsidR="00745063" w:rsidRDefault="007450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573C7"/>
    <w:multiLevelType w:val="hybridMultilevel"/>
    <w:tmpl w:val="1146FBCE"/>
    <w:lvl w:ilvl="0" w:tplc="6A583D0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297055"/>
    <w:multiLevelType w:val="hybridMultilevel"/>
    <w:tmpl w:val="8F4238E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8453BB0"/>
    <w:multiLevelType w:val="hybridMultilevel"/>
    <w:tmpl w:val="2C843C34"/>
    <w:lvl w:ilvl="0" w:tplc="6A583D0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8BE1473"/>
    <w:multiLevelType w:val="hybridMultilevel"/>
    <w:tmpl w:val="58EA74AA"/>
    <w:lvl w:ilvl="0" w:tplc="6A583D0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22234644">
    <w:abstractNumId w:val="1"/>
  </w:num>
  <w:num w:numId="2" w16cid:durableId="1498299348">
    <w:abstractNumId w:val="3"/>
  </w:num>
  <w:num w:numId="3" w16cid:durableId="1831676865">
    <w:abstractNumId w:val="0"/>
  </w:num>
  <w:num w:numId="4" w16cid:durableId="851841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12"/>
    <w:rsid w:val="0001124C"/>
    <w:rsid w:val="00013FF7"/>
    <w:rsid w:val="000166CF"/>
    <w:rsid w:val="00034C93"/>
    <w:rsid w:val="0004365A"/>
    <w:rsid w:val="000472CA"/>
    <w:rsid w:val="0005666D"/>
    <w:rsid w:val="00072188"/>
    <w:rsid w:val="000A6FBA"/>
    <w:rsid w:val="000A7B48"/>
    <w:rsid w:val="000B3C34"/>
    <w:rsid w:val="000C2970"/>
    <w:rsid w:val="000D49E8"/>
    <w:rsid w:val="000D78D5"/>
    <w:rsid w:val="000E0776"/>
    <w:rsid w:val="000E3CA5"/>
    <w:rsid w:val="000F6BF1"/>
    <w:rsid w:val="00100FEF"/>
    <w:rsid w:val="00102921"/>
    <w:rsid w:val="001046DB"/>
    <w:rsid w:val="00105F58"/>
    <w:rsid w:val="00116D2D"/>
    <w:rsid w:val="00120FBD"/>
    <w:rsid w:val="00132B20"/>
    <w:rsid w:val="00134173"/>
    <w:rsid w:val="00157250"/>
    <w:rsid w:val="00176459"/>
    <w:rsid w:val="00186A65"/>
    <w:rsid w:val="00195A38"/>
    <w:rsid w:val="0019632A"/>
    <w:rsid w:val="001A5510"/>
    <w:rsid w:val="001B219B"/>
    <w:rsid w:val="001D34E6"/>
    <w:rsid w:val="001D689D"/>
    <w:rsid w:val="001F026B"/>
    <w:rsid w:val="0020732A"/>
    <w:rsid w:val="00215273"/>
    <w:rsid w:val="002247CE"/>
    <w:rsid w:val="00226A4B"/>
    <w:rsid w:val="00240E05"/>
    <w:rsid w:val="00247455"/>
    <w:rsid w:val="00250B83"/>
    <w:rsid w:val="0025424C"/>
    <w:rsid w:val="00256361"/>
    <w:rsid w:val="00267525"/>
    <w:rsid w:val="0028187B"/>
    <w:rsid w:val="00297CA1"/>
    <w:rsid w:val="002A53D7"/>
    <w:rsid w:val="002B0A96"/>
    <w:rsid w:val="002C2695"/>
    <w:rsid w:val="002E0251"/>
    <w:rsid w:val="003022A8"/>
    <w:rsid w:val="0030230B"/>
    <w:rsid w:val="003168C8"/>
    <w:rsid w:val="0032177A"/>
    <w:rsid w:val="0032529D"/>
    <w:rsid w:val="003301B2"/>
    <w:rsid w:val="0033223E"/>
    <w:rsid w:val="003413CA"/>
    <w:rsid w:val="00344A32"/>
    <w:rsid w:val="003629BB"/>
    <w:rsid w:val="003658AC"/>
    <w:rsid w:val="00376B15"/>
    <w:rsid w:val="00383225"/>
    <w:rsid w:val="003975C4"/>
    <w:rsid w:val="003A2F9C"/>
    <w:rsid w:val="003A6B0B"/>
    <w:rsid w:val="003B1AF4"/>
    <w:rsid w:val="003C14F5"/>
    <w:rsid w:val="003C4C7C"/>
    <w:rsid w:val="003C52BE"/>
    <w:rsid w:val="003C58A9"/>
    <w:rsid w:val="003D5253"/>
    <w:rsid w:val="003D5D5D"/>
    <w:rsid w:val="003D769F"/>
    <w:rsid w:val="00407572"/>
    <w:rsid w:val="00421160"/>
    <w:rsid w:val="00430463"/>
    <w:rsid w:val="004439CA"/>
    <w:rsid w:val="00464813"/>
    <w:rsid w:val="004805F9"/>
    <w:rsid w:val="0049667C"/>
    <w:rsid w:val="004D0420"/>
    <w:rsid w:val="004D5535"/>
    <w:rsid w:val="004E5153"/>
    <w:rsid w:val="004E60A7"/>
    <w:rsid w:val="004F2B1A"/>
    <w:rsid w:val="004F774D"/>
    <w:rsid w:val="00522222"/>
    <w:rsid w:val="00527211"/>
    <w:rsid w:val="00555912"/>
    <w:rsid w:val="00584754"/>
    <w:rsid w:val="00584E92"/>
    <w:rsid w:val="0058760D"/>
    <w:rsid w:val="0059638D"/>
    <w:rsid w:val="00596BC2"/>
    <w:rsid w:val="005973F2"/>
    <w:rsid w:val="005B4B42"/>
    <w:rsid w:val="005C2AD7"/>
    <w:rsid w:val="005F0E07"/>
    <w:rsid w:val="005F634F"/>
    <w:rsid w:val="00600647"/>
    <w:rsid w:val="0060553B"/>
    <w:rsid w:val="006266E2"/>
    <w:rsid w:val="00626A1F"/>
    <w:rsid w:val="00627B6A"/>
    <w:rsid w:val="0063328A"/>
    <w:rsid w:val="0063529A"/>
    <w:rsid w:val="006353AA"/>
    <w:rsid w:val="00644311"/>
    <w:rsid w:val="00647A5A"/>
    <w:rsid w:val="00650306"/>
    <w:rsid w:val="00675E0A"/>
    <w:rsid w:val="00682EC1"/>
    <w:rsid w:val="00691DFA"/>
    <w:rsid w:val="006B2E33"/>
    <w:rsid w:val="006C6A86"/>
    <w:rsid w:val="006D7CCF"/>
    <w:rsid w:val="006F1059"/>
    <w:rsid w:val="006F3B96"/>
    <w:rsid w:val="006F5E4B"/>
    <w:rsid w:val="0071747C"/>
    <w:rsid w:val="007260DD"/>
    <w:rsid w:val="007311A1"/>
    <w:rsid w:val="00745063"/>
    <w:rsid w:val="00755DEC"/>
    <w:rsid w:val="00777926"/>
    <w:rsid w:val="00777CC7"/>
    <w:rsid w:val="00796714"/>
    <w:rsid w:val="00796AC4"/>
    <w:rsid w:val="007A706E"/>
    <w:rsid w:val="007C5FDF"/>
    <w:rsid w:val="007F244B"/>
    <w:rsid w:val="00807A12"/>
    <w:rsid w:val="00810702"/>
    <w:rsid w:val="0081374E"/>
    <w:rsid w:val="00826C1D"/>
    <w:rsid w:val="00861EEC"/>
    <w:rsid w:val="00867999"/>
    <w:rsid w:val="00872BDD"/>
    <w:rsid w:val="00872ED3"/>
    <w:rsid w:val="00872F3D"/>
    <w:rsid w:val="0088790E"/>
    <w:rsid w:val="00887C4A"/>
    <w:rsid w:val="008933B1"/>
    <w:rsid w:val="00896202"/>
    <w:rsid w:val="008D6ECA"/>
    <w:rsid w:val="008E064B"/>
    <w:rsid w:val="008E0A90"/>
    <w:rsid w:val="008E3F71"/>
    <w:rsid w:val="008E60ED"/>
    <w:rsid w:val="008F3161"/>
    <w:rsid w:val="008F7C24"/>
    <w:rsid w:val="00911BE5"/>
    <w:rsid w:val="009150DB"/>
    <w:rsid w:val="009208FA"/>
    <w:rsid w:val="00923289"/>
    <w:rsid w:val="00924277"/>
    <w:rsid w:val="0092532C"/>
    <w:rsid w:val="00935A69"/>
    <w:rsid w:val="00945EA9"/>
    <w:rsid w:val="00946A58"/>
    <w:rsid w:val="0095507C"/>
    <w:rsid w:val="009579F8"/>
    <w:rsid w:val="00986112"/>
    <w:rsid w:val="00995632"/>
    <w:rsid w:val="009A4D6A"/>
    <w:rsid w:val="009B3689"/>
    <w:rsid w:val="009B5E7F"/>
    <w:rsid w:val="009B6E4D"/>
    <w:rsid w:val="009B7225"/>
    <w:rsid w:val="009D07CC"/>
    <w:rsid w:val="009D5D87"/>
    <w:rsid w:val="009D637A"/>
    <w:rsid w:val="009D6FD3"/>
    <w:rsid w:val="009D7759"/>
    <w:rsid w:val="009E26AF"/>
    <w:rsid w:val="009E4343"/>
    <w:rsid w:val="00A12F73"/>
    <w:rsid w:val="00A20A57"/>
    <w:rsid w:val="00A269DF"/>
    <w:rsid w:val="00A454DF"/>
    <w:rsid w:val="00A91E8D"/>
    <w:rsid w:val="00A97D7A"/>
    <w:rsid w:val="00AA74F9"/>
    <w:rsid w:val="00AB6DAB"/>
    <w:rsid w:val="00AF0460"/>
    <w:rsid w:val="00AF3F17"/>
    <w:rsid w:val="00AF6106"/>
    <w:rsid w:val="00AF6AD3"/>
    <w:rsid w:val="00B10A97"/>
    <w:rsid w:val="00B218A4"/>
    <w:rsid w:val="00B23A3B"/>
    <w:rsid w:val="00B26C2D"/>
    <w:rsid w:val="00B357DE"/>
    <w:rsid w:val="00B36D45"/>
    <w:rsid w:val="00B44DE9"/>
    <w:rsid w:val="00B46A06"/>
    <w:rsid w:val="00B57B84"/>
    <w:rsid w:val="00B6189D"/>
    <w:rsid w:val="00B65907"/>
    <w:rsid w:val="00B74965"/>
    <w:rsid w:val="00B801CF"/>
    <w:rsid w:val="00B85241"/>
    <w:rsid w:val="00B87E99"/>
    <w:rsid w:val="00BC7472"/>
    <w:rsid w:val="00BE1A36"/>
    <w:rsid w:val="00BE3A86"/>
    <w:rsid w:val="00BF6726"/>
    <w:rsid w:val="00C10A58"/>
    <w:rsid w:val="00C12E22"/>
    <w:rsid w:val="00C1447B"/>
    <w:rsid w:val="00C20208"/>
    <w:rsid w:val="00C25C81"/>
    <w:rsid w:val="00C272CE"/>
    <w:rsid w:val="00C35072"/>
    <w:rsid w:val="00C353D6"/>
    <w:rsid w:val="00C74580"/>
    <w:rsid w:val="00C746D5"/>
    <w:rsid w:val="00C8327D"/>
    <w:rsid w:val="00CD6CFE"/>
    <w:rsid w:val="00CD7754"/>
    <w:rsid w:val="00CE02FB"/>
    <w:rsid w:val="00CF7ABF"/>
    <w:rsid w:val="00D01CE3"/>
    <w:rsid w:val="00D13B5A"/>
    <w:rsid w:val="00D15831"/>
    <w:rsid w:val="00D168DA"/>
    <w:rsid w:val="00D17392"/>
    <w:rsid w:val="00D36FAB"/>
    <w:rsid w:val="00D457D9"/>
    <w:rsid w:val="00D53C8E"/>
    <w:rsid w:val="00D62494"/>
    <w:rsid w:val="00D70E0A"/>
    <w:rsid w:val="00D72539"/>
    <w:rsid w:val="00D85C2B"/>
    <w:rsid w:val="00D871C7"/>
    <w:rsid w:val="00D90D22"/>
    <w:rsid w:val="00DA4DA2"/>
    <w:rsid w:val="00DB1FF2"/>
    <w:rsid w:val="00DC6D1C"/>
    <w:rsid w:val="00DE3C1C"/>
    <w:rsid w:val="00DF1595"/>
    <w:rsid w:val="00E03204"/>
    <w:rsid w:val="00E03468"/>
    <w:rsid w:val="00E141B0"/>
    <w:rsid w:val="00E225BC"/>
    <w:rsid w:val="00E247A5"/>
    <w:rsid w:val="00E35E6C"/>
    <w:rsid w:val="00E5009B"/>
    <w:rsid w:val="00E65EC3"/>
    <w:rsid w:val="00E80352"/>
    <w:rsid w:val="00E91EA4"/>
    <w:rsid w:val="00EB06E5"/>
    <w:rsid w:val="00EB67C5"/>
    <w:rsid w:val="00EC2AD6"/>
    <w:rsid w:val="00EF1063"/>
    <w:rsid w:val="00F01522"/>
    <w:rsid w:val="00F04560"/>
    <w:rsid w:val="00F138C5"/>
    <w:rsid w:val="00F1403D"/>
    <w:rsid w:val="00F14F9B"/>
    <w:rsid w:val="00F30B1A"/>
    <w:rsid w:val="00F36C3A"/>
    <w:rsid w:val="00F45E50"/>
    <w:rsid w:val="00F86FBC"/>
    <w:rsid w:val="00FA16F8"/>
    <w:rsid w:val="00FA584C"/>
    <w:rsid w:val="00FB216F"/>
    <w:rsid w:val="00FD49CA"/>
    <w:rsid w:val="00FE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928E32"/>
  <w15:chartTrackingRefBased/>
  <w15:docId w15:val="{4EDC12EE-5847-4885-9AFE-5A98B420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5EC3"/>
    <w:rPr>
      <w:sz w:val="18"/>
      <w:szCs w:val="18"/>
    </w:rPr>
  </w:style>
  <w:style w:type="paragraph" w:styleId="a4">
    <w:name w:val="annotation text"/>
    <w:basedOn w:val="a"/>
    <w:link w:val="a5"/>
    <w:uiPriority w:val="99"/>
    <w:unhideWhenUsed/>
    <w:rsid w:val="00E65EC3"/>
    <w:pPr>
      <w:jc w:val="left"/>
    </w:pPr>
  </w:style>
  <w:style w:type="character" w:customStyle="1" w:styleId="a5">
    <w:name w:val="コメント文字列 (文字)"/>
    <w:basedOn w:val="a0"/>
    <w:link w:val="a4"/>
    <w:uiPriority w:val="99"/>
    <w:rsid w:val="00E65EC3"/>
  </w:style>
  <w:style w:type="paragraph" w:styleId="a6">
    <w:name w:val="annotation subject"/>
    <w:basedOn w:val="a4"/>
    <w:next w:val="a4"/>
    <w:link w:val="a7"/>
    <w:uiPriority w:val="99"/>
    <w:semiHidden/>
    <w:unhideWhenUsed/>
    <w:rsid w:val="00E65EC3"/>
    <w:rPr>
      <w:b/>
      <w:bCs/>
    </w:rPr>
  </w:style>
  <w:style w:type="character" w:customStyle="1" w:styleId="a7">
    <w:name w:val="コメント内容 (文字)"/>
    <w:basedOn w:val="a5"/>
    <w:link w:val="a6"/>
    <w:uiPriority w:val="99"/>
    <w:semiHidden/>
    <w:rsid w:val="00E65EC3"/>
    <w:rPr>
      <w:b/>
      <w:bCs/>
    </w:rPr>
  </w:style>
  <w:style w:type="paragraph" w:styleId="a8">
    <w:name w:val="Balloon Text"/>
    <w:basedOn w:val="a"/>
    <w:link w:val="a9"/>
    <w:uiPriority w:val="99"/>
    <w:semiHidden/>
    <w:unhideWhenUsed/>
    <w:rsid w:val="00E65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5EC3"/>
    <w:rPr>
      <w:rFonts w:asciiTheme="majorHAnsi" w:eastAsiaTheme="majorEastAsia" w:hAnsiTheme="majorHAnsi" w:cstheme="majorBidi"/>
      <w:sz w:val="18"/>
      <w:szCs w:val="18"/>
    </w:rPr>
  </w:style>
  <w:style w:type="paragraph" w:styleId="aa">
    <w:name w:val="Closing"/>
    <w:basedOn w:val="a"/>
    <w:link w:val="ab"/>
    <w:uiPriority w:val="99"/>
    <w:unhideWhenUsed/>
    <w:rsid w:val="0058760D"/>
    <w:pPr>
      <w:jc w:val="right"/>
    </w:pPr>
    <w:rPr>
      <w:rFonts w:ascii="ＭＳ ゴシック" w:eastAsia="ＭＳ ゴシック" w:hAnsi="ＭＳ ゴシック"/>
      <w:sz w:val="22"/>
    </w:rPr>
  </w:style>
  <w:style w:type="character" w:customStyle="1" w:styleId="ab">
    <w:name w:val="結語 (文字)"/>
    <w:basedOn w:val="a0"/>
    <w:link w:val="aa"/>
    <w:uiPriority w:val="99"/>
    <w:rsid w:val="0058760D"/>
    <w:rPr>
      <w:rFonts w:ascii="ＭＳ ゴシック" w:eastAsia="ＭＳ ゴシック" w:hAnsi="ＭＳ ゴシック"/>
      <w:sz w:val="22"/>
    </w:rPr>
  </w:style>
  <w:style w:type="character" w:styleId="ac">
    <w:name w:val="Hyperlink"/>
    <w:basedOn w:val="a0"/>
    <w:uiPriority w:val="99"/>
    <w:unhideWhenUsed/>
    <w:rsid w:val="0060553B"/>
    <w:rPr>
      <w:color w:val="0563C1" w:themeColor="hyperlink"/>
      <w:u w:val="single"/>
    </w:rPr>
  </w:style>
  <w:style w:type="character" w:customStyle="1" w:styleId="1">
    <w:name w:val="未解決のメンション1"/>
    <w:basedOn w:val="a0"/>
    <w:uiPriority w:val="99"/>
    <w:semiHidden/>
    <w:unhideWhenUsed/>
    <w:rsid w:val="0060553B"/>
    <w:rPr>
      <w:color w:val="605E5C"/>
      <w:shd w:val="clear" w:color="auto" w:fill="E1DFDD"/>
    </w:rPr>
  </w:style>
  <w:style w:type="paragraph" w:styleId="ad">
    <w:name w:val="header"/>
    <w:basedOn w:val="a"/>
    <w:link w:val="ae"/>
    <w:uiPriority w:val="99"/>
    <w:unhideWhenUsed/>
    <w:rsid w:val="0063328A"/>
    <w:pPr>
      <w:tabs>
        <w:tab w:val="center" w:pos="4252"/>
        <w:tab w:val="right" w:pos="8504"/>
      </w:tabs>
      <w:snapToGrid w:val="0"/>
    </w:pPr>
  </w:style>
  <w:style w:type="character" w:customStyle="1" w:styleId="ae">
    <w:name w:val="ヘッダー (文字)"/>
    <w:basedOn w:val="a0"/>
    <w:link w:val="ad"/>
    <w:uiPriority w:val="99"/>
    <w:rsid w:val="0063328A"/>
  </w:style>
  <w:style w:type="paragraph" w:styleId="af">
    <w:name w:val="footer"/>
    <w:basedOn w:val="a"/>
    <w:link w:val="af0"/>
    <w:uiPriority w:val="99"/>
    <w:unhideWhenUsed/>
    <w:rsid w:val="0063328A"/>
    <w:pPr>
      <w:tabs>
        <w:tab w:val="center" w:pos="4252"/>
        <w:tab w:val="right" w:pos="8504"/>
      </w:tabs>
      <w:snapToGrid w:val="0"/>
    </w:pPr>
  </w:style>
  <w:style w:type="character" w:customStyle="1" w:styleId="af0">
    <w:name w:val="フッター (文字)"/>
    <w:basedOn w:val="a0"/>
    <w:link w:val="af"/>
    <w:uiPriority w:val="99"/>
    <w:rsid w:val="0063328A"/>
  </w:style>
  <w:style w:type="paragraph" w:styleId="af1">
    <w:name w:val="Revision"/>
    <w:hidden/>
    <w:uiPriority w:val="99"/>
    <w:semiHidden/>
    <w:rsid w:val="0020732A"/>
  </w:style>
  <w:style w:type="paragraph" w:styleId="af2">
    <w:name w:val="Note Heading"/>
    <w:basedOn w:val="a"/>
    <w:next w:val="a"/>
    <w:link w:val="af3"/>
    <w:uiPriority w:val="99"/>
    <w:unhideWhenUsed/>
    <w:rsid w:val="00226A4B"/>
    <w:pPr>
      <w:jc w:val="center"/>
    </w:pPr>
    <w:rPr>
      <w:rFonts w:ascii="ＭＳ ゴシック" w:eastAsia="ＭＳ ゴシック" w:hAnsi="ＭＳ ゴシック"/>
      <w:sz w:val="22"/>
    </w:rPr>
  </w:style>
  <w:style w:type="character" w:customStyle="1" w:styleId="af3">
    <w:name w:val="記 (文字)"/>
    <w:basedOn w:val="a0"/>
    <w:link w:val="af2"/>
    <w:uiPriority w:val="99"/>
    <w:rsid w:val="00226A4B"/>
    <w:rPr>
      <w:rFonts w:ascii="ＭＳ ゴシック" w:eastAsia="ＭＳ ゴシック" w:hAnsi="ＭＳ ゴシック"/>
      <w:sz w:val="22"/>
    </w:rPr>
  </w:style>
  <w:style w:type="character" w:styleId="af4">
    <w:name w:val="FollowedHyperlink"/>
    <w:basedOn w:val="a0"/>
    <w:uiPriority w:val="99"/>
    <w:semiHidden/>
    <w:unhideWhenUsed/>
    <w:rsid w:val="005B4B42"/>
    <w:rPr>
      <w:color w:val="954F72" w:themeColor="followedHyperlink"/>
      <w:u w:val="single"/>
    </w:rPr>
  </w:style>
  <w:style w:type="character" w:styleId="af5">
    <w:name w:val="Unresolved Mention"/>
    <w:basedOn w:val="a0"/>
    <w:uiPriority w:val="99"/>
    <w:semiHidden/>
    <w:unhideWhenUsed/>
    <w:rsid w:val="00186A65"/>
    <w:rPr>
      <w:color w:val="605E5C"/>
      <w:shd w:val="clear" w:color="auto" w:fill="E1DFDD"/>
    </w:rPr>
  </w:style>
  <w:style w:type="table" w:styleId="af6">
    <w:name w:val="Table Grid"/>
    <w:basedOn w:val="a1"/>
    <w:uiPriority w:val="39"/>
    <w:rsid w:val="00BC7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032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List Paragraph"/>
    <w:basedOn w:val="a"/>
    <w:uiPriority w:val="34"/>
    <w:qFormat/>
    <w:rsid w:val="00D90D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23860">
      <w:bodyDiv w:val="1"/>
      <w:marLeft w:val="0"/>
      <w:marRight w:val="0"/>
      <w:marTop w:val="0"/>
      <w:marBottom w:val="0"/>
      <w:divBdr>
        <w:top w:val="none" w:sz="0" w:space="0" w:color="auto"/>
        <w:left w:val="none" w:sz="0" w:space="0" w:color="auto"/>
        <w:bottom w:val="none" w:sz="0" w:space="0" w:color="auto"/>
        <w:right w:val="none" w:sz="0" w:space="0" w:color="auto"/>
      </w:divBdr>
    </w:div>
    <w:div w:id="244918277">
      <w:bodyDiv w:val="1"/>
      <w:marLeft w:val="0"/>
      <w:marRight w:val="0"/>
      <w:marTop w:val="0"/>
      <w:marBottom w:val="0"/>
      <w:divBdr>
        <w:top w:val="none" w:sz="0" w:space="0" w:color="auto"/>
        <w:left w:val="none" w:sz="0" w:space="0" w:color="auto"/>
        <w:bottom w:val="none" w:sz="0" w:space="0" w:color="auto"/>
        <w:right w:val="none" w:sz="0" w:space="0" w:color="auto"/>
      </w:divBdr>
    </w:div>
    <w:div w:id="436368604">
      <w:bodyDiv w:val="1"/>
      <w:marLeft w:val="0"/>
      <w:marRight w:val="0"/>
      <w:marTop w:val="0"/>
      <w:marBottom w:val="0"/>
      <w:divBdr>
        <w:top w:val="none" w:sz="0" w:space="0" w:color="auto"/>
        <w:left w:val="none" w:sz="0" w:space="0" w:color="auto"/>
        <w:bottom w:val="none" w:sz="0" w:space="0" w:color="auto"/>
        <w:right w:val="none" w:sz="0" w:space="0" w:color="auto"/>
      </w:divBdr>
    </w:div>
    <w:div w:id="465898712">
      <w:bodyDiv w:val="1"/>
      <w:marLeft w:val="0"/>
      <w:marRight w:val="0"/>
      <w:marTop w:val="0"/>
      <w:marBottom w:val="0"/>
      <w:divBdr>
        <w:top w:val="none" w:sz="0" w:space="0" w:color="auto"/>
        <w:left w:val="none" w:sz="0" w:space="0" w:color="auto"/>
        <w:bottom w:val="none" w:sz="0" w:space="0" w:color="auto"/>
        <w:right w:val="none" w:sz="0" w:space="0" w:color="auto"/>
      </w:divBdr>
    </w:div>
    <w:div w:id="614796730">
      <w:bodyDiv w:val="1"/>
      <w:marLeft w:val="0"/>
      <w:marRight w:val="0"/>
      <w:marTop w:val="0"/>
      <w:marBottom w:val="0"/>
      <w:divBdr>
        <w:top w:val="none" w:sz="0" w:space="0" w:color="auto"/>
        <w:left w:val="none" w:sz="0" w:space="0" w:color="auto"/>
        <w:bottom w:val="none" w:sz="0" w:space="0" w:color="auto"/>
        <w:right w:val="none" w:sz="0" w:space="0" w:color="auto"/>
      </w:divBdr>
    </w:div>
    <w:div w:id="1199784583">
      <w:bodyDiv w:val="1"/>
      <w:marLeft w:val="0"/>
      <w:marRight w:val="0"/>
      <w:marTop w:val="0"/>
      <w:marBottom w:val="0"/>
      <w:divBdr>
        <w:top w:val="none" w:sz="0" w:space="0" w:color="auto"/>
        <w:left w:val="none" w:sz="0" w:space="0" w:color="auto"/>
        <w:bottom w:val="none" w:sz="0" w:space="0" w:color="auto"/>
        <w:right w:val="none" w:sz="0" w:space="0" w:color="auto"/>
      </w:divBdr>
    </w:div>
    <w:div w:id="1660771505">
      <w:bodyDiv w:val="1"/>
      <w:marLeft w:val="0"/>
      <w:marRight w:val="0"/>
      <w:marTop w:val="0"/>
      <w:marBottom w:val="0"/>
      <w:divBdr>
        <w:top w:val="none" w:sz="0" w:space="0" w:color="auto"/>
        <w:left w:val="none" w:sz="0" w:space="0" w:color="auto"/>
        <w:bottom w:val="none" w:sz="0" w:space="0" w:color="auto"/>
        <w:right w:val="none" w:sz="0" w:space="0" w:color="auto"/>
      </w:divBdr>
    </w:div>
    <w:div w:id="1685283710">
      <w:bodyDiv w:val="1"/>
      <w:marLeft w:val="0"/>
      <w:marRight w:val="0"/>
      <w:marTop w:val="0"/>
      <w:marBottom w:val="0"/>
      <w:divBdr>
        <w:top w:val="none" w:sz="0" w:space="0" w:color="auto"/>
        <w:left w:val="none" w:sz="0" w:space="0" w:color="auto"/>
        <w:bottom w:val="none" w:sz="0" w:space="0" w:color="auto"/>
        <w:right w:val="none" w:sz="0" w:space="0" w:color="auto"/>
      </w:divBdr>
    </w:div>
    <w:div w:id="202180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94AA4AF66E5A04D9C7E7E36A6C62CD2" ma:contentTypeVersion="14" ma:contentTypeDescription="新しいドキュメントを作成します。" ma:contentTypeScope="" ma:versionID="bba5d0c20efecf9012ae624148ecb706">
  <xsd:schema xmlns:xsd="http://www.w3.org/2001/XMLSchema" xmlns:xs="http://www.w3.org/2001/XMLSchema" xmlns:p="http://schemas.microsoft.com/office/2006/metadata/properties" xmlns:ns2="0c93e6cd-da6b-4fc6-9dd5-03ac3ecbc08d" xmlns:ns3="ff5bdd6e-cdf8-469d-93d0-f7a8c007309d" targetNamespace="http://schemas.microsoft.com/office/2006/metadata/properties" ma:root="true" ma:fieldsID="f1539ef1f0fe0f283b7b1464b55cf9c3" ns2:_="" ns3:_="">
    <xsd:import namespace="0c93e6cd-da6b-4fc6-9dd5-03ac3ecbc08d"/>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e6cd-da6b-4fc6-9dd5-03ac3ecbc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271ff38-a24f-4b76-a211-710db9e725ee}"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D0AC6-2502-46A1-BA1E-BD44CC358656}">
  <ds:schemaRefs>
    <ds:schemaRef ds:uri="http://schemas.microsoft.com/sharepoint/v3/contenttype/forms"/>
  </ds:schemaRefs>
</ds:datastoreItem>
</file>

<file path=customXml/itemProps2.xml><?xml version="1.0" encoding="utf-8"?>
<ds:datastoreItem xmlns:ds="http://schemas.openxmlformats.org/officeDocument/2006/customXml" ds:itemID="{943B4E5D-0CC5-403B-97C0-16B74D528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e6cd-da6b-4fc6-9dd5-03ac3ecbc08d"/>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32709-85BB-4E53-A04F-193ABFC0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取引企画課</dc:creator>
  <cp:keywords/>
  <dc:description/>
  <cp:lastModifiedBy>吉田 盛俊(yoshida-moritoshi.zl6)</cp:lastModifiedBy>
  <cp:revision>17</cp:revision>
  <cp:lastPrinted>2023-09-21T07:51:00Z</cp:lastPrinted>
  <dcterms:created xsi:type="dcterms:W3CDTF">2024-09-27T08:42:00Z</dcterms:created>
  <dcterms:modified xsi:type="dcterms:W3CDTF">2024-10-24T02:52:00Z</dcterms:modified>
</cp:coreProperties>
</file>